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4B7040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319EA" w:rsidRPr="00B319EA">
        <w:rPr>
          <w:rFonts w:ascii="Times New Roman" w:hAnsi="Times New Roman" w:cs="Times New Roman"/>
          <w:b/>
          <w:sz w:val="24"/>
          <w:szCs w:val="24"/>
        </w:rPr>
        <w:t xml:space="preserve">38540000-2 </w:t>
      </w:r>
      <w:r w:rsidR="0002762C" w:rsidRPr="0002762C">
        <w:rPr>
          <w:rFonts w:ascii="Times New Roman" w:hAnsi="Times New Roman" w:cs="Times New Roman"/>
          <w:b/>
          <w:sz w:val="24"/>
          <w:szCs w:val="24"/>
        </w:rPr>
        <w:t>(</w:t>
      </w:r>
      <w:r w:rsidR="00B319EA" w:rsidRPr="00B319EA">
        <w:rPr>
          <w:rFonts w:ascii="Times New Roman" w:hAnsi="Times New Roman" w:cs="Times New Roman"/>
          <w:b/>
          <w:sz w:val="24"/>
          <w:szCs w:val="24"/>
        </w:rPr>
        <w:t>Зонди артикуляційні</w:t>
      </w:r>
      <w:r w:rsidR="004B704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568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</w:t>
      </w:r>
      <w:r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забезпечення потреб ВП РАЕС </w:t>
      </w:r>
      <w:r w:rsidR="00B319EA"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артикуляційними зондами для відеоендоскопа F1000</w:t>
      </w:r>
      <w:r w:rsidR="00365686"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B319EA"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65686"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які </w:t>
      </w:r>
      <w:r w:rsidR="00B319EA"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використовуються для огляду важкодоступних порожнин обладнання та трубопроводів</w:t>
      </w:r>
      <w:r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365686" w:rsidRPr="00B319E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D7149" w:rsidRPr="00365686">
        <w:rPr>
          <w:rFonts w:ascii="Times New Roman" w:hAnsi="Times New Roman" w:cs="Times New Roman"/>
          <w:sz w:val="24"/>
          <w:szCs w:val="24"/>
        </w:rPr>
        <w:t xml:space="preserve"> відкриті торги </w:t>
      </w:r>
      <w:r w:rsidR="001D7149" w:rsidRPr="0036568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B319EA" w:rsidRPr="00B319EA">
        <w:rPr>
          <w:rFonts w:ascii="Times New Roman" w:hAnsi="Times New Roman" w:cs="Times New Roman"/>
          <w:b/>
          <w:sz w:val="24"/>
          <w:szCs w:val="24"/>
        </w:rPr>
        <w:t xml:space="preserve">38540000-2 </w:t>
      </w:r>
      <w:r w:rsidR="00B319EA" w:rsidRPr="0002762C">
        <w:rPr>
          <w:rFonts w:ascii="Times New Roman" w:hAnsi="Times New Roman" w:cs="Times New Roman"/>
          <w:b/>
          <w:sz w:val="24"/>
          <w:szCs w:val="24"/>
        </w:rPr>
        <w:t>(</w:t>
      </w:r>
      <w:r w:rsidR="00B319EA" w:rsidRPr="00B319EA">
        <w:rPr>
          <w:rFonts w:ascii="Times New Roman" w:hAnsi="Times New Roman" w:cs="Times New Roman"/>
          <w:b/>
          <w:sz w:val="24"/>
          <w:szCs w:val="24"/>
        </w:rPr>
        <w:t>Зонди артикуляційні</w:t>
      </w:r>
      <w:r w:rsidR="00B319E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B7040" w:rsidRPr="0036568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E435D" w:rsidRDefault="001E435D" w:rsidP="001E435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E435D" w:rsidRPr="00DB3AF1" w:rsidRDefault="00F3632A" w:rsidP="001E435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3632A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3632A">
        <w:rPr>
          <w:rFonts w:ascii="Times New Roman" w:hAnsi="Times New Roman"/>
          <w:sz w:val="26"/>
          <w:szCs w:val="26"/>
        </w:rPr>
        <w:instrText xml:space="preserve"> "</w:instrText>
      </w:r>
      <w:r w:rsidRPr="00F3632A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3632A">
        <w:rPr>
          <w:rFonts w:ascii="Times New Roman" w:hAnsi="Times New Roman"/>
          <w:sz w:val="26"/>
          <w:szCs w:val="26"/>
        </w:rPr>
        <w:instrText>://</w:instrText>
      </w:r>
      <w:r w:rsidRPr="00F3632A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3632A">
        <w:rPr>
          <w:rFonts w:ascii="Times New Roman" w:hAnsi="Times New Roman"/>
          <w:sz w:val="26"/>
          <w:szCs w:val="26"/>
        </w:rPr>
        <w:instrText>.</w:instrText>
      </w:r>
      <w:r w:rsidRPr="00F3632A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3632A">
        <w:rPr>
          <w:rFonts w:ascii="Times New Roman" w:hAnsi="Times New Roman"/>
          <w:sz w:val="26"/>
          <w:szCs w:val="26"/>
        </w:rPr>
        <w:instrText>.</w:instrText>
      </w:r>
      <w:r w:rsidRPr="00F3632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3632A">
        <w:rPr>
          <w:rFonts w:ascii="Times New Roman" w:hAnsi="Times New Roman"/>
          <w:sz w:val="26"/>
          <w:szCs w:val="26"/>
        </w:rPr>
        <w:instrText>/</w:instrText>
      </w:r>
      <w:r w:rsidRPr="00F3632A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3632A">
        <w:rPr>
          <w:rFonts w:ascii="Times New Roman" w:hAnsi="Times New Roman"/>
          <w:sz w:val="26"/>
          <w:szCs w:val="26"/>
        </w:rPr>
        <w:instrText>/</w:instrText>
      </w:r>
      <w:r w:rsidRPr="00F3632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3632A">
        <w:rPr>
          <w:rFonts w:ascii="Times New Roman" w:hAnsi="Times New Roman"/>
          <w:sz w:val="26"/>
          <w:szCs w:val="26"/>
        </w:rPr>
        <w:instrText>-2023-11-17-011507-</w:instrText>
      </w:r>
      <w:r w:rsidRPr="00F3632A">
        <w:rPr>
          <w:rFonts w:ascii="Times New Roman" w:hAnsi="Times New Roman"/>
          <w:sz w:val="26"/>
          <w:szCs w:val="26"/>
          <w:lang w:val="en-US"/>
        </w:rPr>
        <w:instrText>a</w:instrText>
      </w:r>
      <w:r w:rsidRPr="00F3632A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124B8F">
        <w:rPr>
          <w:rStyle w:val="a4"/>
          <w:rFonts w:ascii="Times New Roman" w:hAnsi="Times New Roman"/>
          <w:sz w:val="26"/>
          <w:szCs w:val="26"/>
        </w:rPr>
        <w:t>://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124B8F">
        <w:rPr>
          <w:rStyle w:val="a4"/>
          <w:rFonts w:ascii="Times New Roman" w:hAnsi="Times New Roman"/>
          <w:sz w:val="26"/>
          <w:szCs w:val="26"/>
        </w:rPr>
        <w:t>.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124B8F">
        <w:rPr>
          <w:rStyle w:val="a4"/>
          <w:rFonts w:ascii="Times New Roman" w:hAnsi="Times New Roman"/>
          <w:sz w:val="26"/>
          <w:szCs w:val="26"/>
        </w:rPr>
        <w:t>.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124B8F">
        <w:rPr>
          <w:rStyle w:val="a4"/>
          <w:rFonts w:ascii="Times New Roman" w:hAnsi="Times New Roman"/>
          <w:sz w:val="26"/>
          <w:szCs w:val="26"/>
        </w:rPr>
        <w:t>/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124B8F">
        <w:rPr>
          <w:rStyle w:val="a4"/>
          <w:rFonts w:ascii="Times New Roman" w:hAnsi="Times New Roman"/>
          <w:sz w:val="26"/>
          <w:szCs w:val="26"/>
        </w:rPr>
        <w:t>/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124B8F">
        <w:rPr>
          <w:rStyle w:val="a4"/>
          <w:rFonts w:ascii="Times New Roman" w:hAnsi="Times New Roman"/>
          <w:sz w:val="26"/>
          <w:szCs w:val="26"/>
        </w:rPr>
        <w:t>-2023-11-17-011507-</w:t>
      </w:r>
      <w:r w:rsidRPr="00124B8F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762C"/>
    <w:rsid w:val="0004561F"/>
    <w:rsid w:val="00075BF8"/>
    <w:rsid w:val="00085591"/>
    <w:rsid w:val="00174131"/>
    <w:rsid w:val="001D7149"/>
    <w:rsid w:val="001E435D"/>
    <w:rsid w:val="00301B18"/>
    <w:rsid w:val="003503A2"/>
    <w:rsid w:val="00365686"/>
    <w:rsid w:val="003D2B03"/>
    <w:rsid w:val="003D6134"/>
    <w:rsid w:val="00402BA6"/>
    <w:rsid w:val="00404D29"/>
    <w:rsid w:val="004B7040"/>
    <w:rsid w:val="00534D04"/>
    <w:rsid w:val="00547D65"/>
    <w:rsid w:val="005E3A89"/>
    <w:rsid w:val="006F2F1E"/>
    <w:rsid w:val="0071116B"/>
    <w:rsid w:val="00722B8C"/>
    <w:rsid w:val="00822EB1"/>
    <w:rsid w:val="00861D5C"/>
    <w:rsid w:val="008B3C10"/>
    <w:rsid w:val="00920C22"/>
    <w:rsid w:val="00A17687"/>
    <w:rsid w:val="00B319EA"/>
    <w:rsid w:val="00BA718B"/>
    <w:rsid w:val="00BB724F"/>
    <w:rsid w:val="00C801C7"/>
    <w:rsid w:val="00D15387"/>
    <w:rsid w:val="00DB3AF1"/>
    <w:rsid w:val="00F3632A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3994"/>
  <w15:docId w15:val="{12EE2904-FB82-4B9F-B658-9803102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1E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2023-11-17T13:10:00Z</dcterms:created>
  <dcterms:modified xsi:type="dcterms:W3CDTF">2023-11-17T13:10:00Z</dcterms:modified>
</cp:coreProperties>
</file>