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3FED" w14:textId="77777777" w:rsidR="004E2FC5" w:rsidRPr="00A96856" w:rsidRDefault="004E2FC5" w:rsidP="004E2FC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2221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3F3336" w:rsidRPr="003F33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31510000-4 </w:t>
      </w:r>
      <w:r w:rsidR="004403B6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3F3336" w:rsidRPr="003F3336">
        <w:rPr>
          <w:rFonts w:ascii="Times New Roman" w:hAnsi="Times New Roman" w:cs="Times New Roman"/>
          <w:b/>
          <w:sz w:val="24"/>
          <w:szCs w:val="24"/>
          <w:lang w:val="uk-UA"/>
        </w:rPr>
        <w:t>Електричні лампи</w:t>
      </w:r>
      <w:r w:rsidR="004403B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104F32C7" w14:textId="77777777" w:rsidR="00A504C7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187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8476C1">
        <w:rPr>
          <w:rFonts w:ascii="Times New Roman" w:hAnsi="Times New Roman" w:cs="Times New Roman"/>
          <w:sz w:val="24"/>
          <w:szCs w:val="24"/>
          <w:lang w:val="uk-UA"/>
        </w:rPr>
        <w:t xml:space="preserve">освітлення основних виробничих та не виробничих приміщень в структурних підрозділах </w:t>
      </w:r>
      <w:r w:rsidR="00AF4532"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CA27F3">
        <w:rPr>
          <w:rFonts w:ascii="Times New Roman" w:hAnsi="Times New Roman" w:cs="Times New Roman"/>
          <w:sz w:val="24"/>
          <w:szCs w:val="24"/>
          <w:lang w:val="uk-UA"/>
        </w:rPr>
        <w:t>, а також</w:t>
      </w:r>
      <w:r w:rsidR="008476C1">
        <w:rPr>
          <w:rFonts w:ascii="Times New Roman" w:hAnsi="Times New Roman" w:cs="Times New Roman"/>
          <w:sz w:val="24"/>
          <w:szCs w:val="24"/>
          <w:lang w:val="uk-UA"/>
        </w:rPr>
        <w:t xml:space="preserve"> освітлення шляхів переміщення персоналу, </w:t>
      </w:r>
      <w:r w:rsidRPr="00222187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222187" w:rsidRPr="00222187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Pr="0022218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96BBB" w:rsidRPr="00F96BBB">
        <w:rPr>
          <w:rFonts w:ascii="Times New Roman" w:hAnsi="Times New Roman" w:cs="Times New Roman"/>
          <w:sz w:val="24"/>
          <w:szCs w:val="24"/>
          <w:lang w:val="uk-UA"/>
        </w:rPr>
        <w:t xml:space="preserve">31510000-4 </w:t>
      </w:r>
      <w:r w:rsidR="004403B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35B11">
        <w:rPr>
          <w:rFonts w:ascii="Times New Roman" w:hAnsi="Times New Roman" w:cs="Times New Roman"/>
          <w:sz w:val="24"/>
          <w:szCs w:val="24"/>
          <w:lang w:val="uk-UA"/>
        </w:rPr>
        <w:t>Електричні лампи</w:t>
      </w:r>
      <w:r w:rsidR="004403B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07D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5BC14D" w14:textId="77777777" w:rsidR="00207282" w:rsidRDefault="00207282" w:rsidP="00207282">
      <w:pPr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процедуру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</w:t>
        </w:r>
        <w:hyperlink r:id="rId5" w:history="1">
          <w:r>
            <w:rPr>
              <w:rStyle w:val="a3"/>
              <w:rFonts w:ascii="Times New Roman" w:hAnsi="Times New Roman" w:cs="Times New Roman"/>
              <w:color w:val="0070C0"/>
              <w:sz w:val="24"/>
              <w:szCs w:val="24"/>
            </w:rPr>
            <w:t>UA-2023-11-03-008702-a</w:t>
          </w:r>
        </w:hyperlink>
      </w:hyperlink>
      <w:r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14:paraId="60138BF9" w14:textId="77777777" w:rsidR="004D768B" w:rsidRDefault="004D768B" w:rsidP="004D76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</w:t>
      </w:r>
      <w:r w:rsidR="00AF453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8EDC9F6" w14:textId="77777777" w:rsidR="004E2FC5" w:rsidRPr="00222187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18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22187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222187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очікуваної вартості предмета закупівлі.</w:t>
      </w:r>
    </w:p>
    <w:p w14:paraId="0569E1E6" w14:textId="77777777" w:rsidR="001839BA" w:rsidRPr="00222187" w:rsidRDefault="001839B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839BA" w:rsidRPr="002221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454"/>
    <w:rsid w:val="00002DE3"/>
    <w:rsid w:val="00007A21"/>
    <w:rsid w:val="001839BA"/>
    <w:rsid w:val="00207282"/>
    <w:rsid w:val="00221DAB"/>
    <w:rsid w:val="00222187"/>
    <w:rsid w:val="002541AB"/>
    <w:rsid w:val="002E71CE"/>
    <w:rsid w:val="003F3336"/>
    <w:rsid w:val="004403B6"/>
    <w:rsid w:val="004D768B"/>
    <w:rsid w:val="004E2FC5"/>
    <w:rsid w:val="00535B11"/>
    <w:rsid w:val="005E7B25"/>
    <w:rsid w:val="007B6878"/>
    <w:rsid w:val="007C4E19"/>
    <w:rsid w:val="00807D1C"/>
    <w:rsid w:val="00815A6B"/>
    <w:rsid w:val="00845454"/>
    <w:rsid w:val="008476C1"/>
    <w:rsid w:val="00894795"/>
    <w:rsid w:val="008B3936"/>
    <w:rsid w:val="009122AF"/>
    <w:rsid w:val="00952EFE"/>
    <w:rsid w:val="00A13510"/>
    <w:rsid w:val="00A44BCF"/>
    <w:rsid w:val="00A504C7"/>
    <w:rsid w:val="00A87A17"/>
    <w:rsid w:val="00A96856"/>
    <w:rsid w:val="00AB5194"/>
    <w:rsid w:val="00AF4532"/>
    <w:rsid w:val="00B12D00"/>
    <w:rsid w:val="00B943DF"/>
    <w:rsid w:val="00C9511C"/>
    <w:rsid w:val="00CA27F3"/>
    <w:rsid w:val="00D45CB7"/>
    <w:rsid w:val="00E10326"/>
    <w:rsid w:val="00EC4E07"/>
    <w:rsid w:val="00F86893"/>
    <w:rsid w:val="00F96BBB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827E"/>
  <w15:docId w15:val="{FBC8A5CC-DD3D-464A-8BEB-7F76A1B2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7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10-18-009312-a/" TargetMode="External"/><Relationship Id="rId4" Type="http://schemas.openxmlformats.org/officeDocument/2006/relationships/hyperlink" Target="https://prozorro.gov.ua/tender/UA-2023-09-11-01333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Pavel Beletskyi</cp:lastModifiedBy>
  <cp:revision>2</cp:revision>
  <dcterms:created xsi:type="dcterms:W3CDTF">2023-11-08T16:18:00Z</dcterms:created>
  <dcterms:modified xsi:type="dcterms:W3CDTF">2023-11-08T16:18:00Z</dcterms:modified>
</cp:coreProperties>
</file>