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306D4" w:rsidRDefault="00971251" w:rsidP="00257F4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06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4544</w:t>
      </w:r>
      <w:r w:rsidR="005D748F" w:rsidRPr="005D748F">
        <w:rPr>
          <w:rFonts w:ascii="Times New Roman" w:hAnsi="Times New Roman" w:cs="Times New Roman"/>
          <w:sz w:val="24"/>
          <w:szCs w:val="24"/>
        </w:rPr>
        <w:t>0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5D748F" w:rsidRPr="005D748F">
        <w:rPr>
          <w:rFonts w:ascii="Times New Roman" w:hAnsi="Times New Roman" w:cs="Times New Roman"/>
          <w:sz w:val="24"/>
          <w:szCs w:val="24"/>
        </w:rPr>
        <w:t>3</w:t>
      </w:r>
      <w:r w:rsidR="005D748F" w:rsidRPr="005D7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4908F2" w:rsidRPr="004908F2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А.2.2-3:2014. Поточний ремонт міжпанельних швів фасаду, покрівлі в осях 11÷33 блоку СВО спецкорпусу № 2. Блок №3. </w:t>
      </w:r>
      <w:r w:rsidR="004908F2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C02513" w:rsidRPr="00C306D4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470D5B" w:rsidRPr="00C306D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D326E8" w:rsidRDefault="00971251" w:rsidP="005A6A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326E8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5A6AD3">
        <w:rPr>
          <w:rFonts w:ascii="Times New Roman" w:hAnsi="Times New Roman" w:cs="Times New Roman"/>
          <w:sz w:val="24"/>
          <w:szCs w:val="24"/>
          <w:lang w:val="uk-UA"/>
        </w:rPr>
        <w:t>послузі</w:t>
      </w:r>
      <w:r w:rsidR="005A6AD3" w:rsidRPr="005A6AD3">
        <w:rPr>
          <w:rFonts w:ascii="Times New Roman" w:hAnsi="Times New Roman" w:cs="Times New Roman"/>
          <w:sz w:val="24"/>
          <w:szCs w:val="24"/>
          <w:lang w:val="uk-UA"/>
        </w:rPr>
        <w:t xml:space="preserve"> з поточного ремонт</w:t>
      </w:r>
      <w:r w:rsidR="005A6AD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5A6AD3" w:rsidRPr="005A6AD3">
        <w:rPr>
          <w:rFonts w:ascii="Times New Roman" w:hAnsi="Times New Roman" w:cs="Times New Roman"/>
          <w:sz w:val="24"/>
          <w:szCs w:val="24"/>
          <w:lang w:val="uk-UA"/>
        </w:rPr>
        <w:t xml:space="preserve"> фасаду на відм.18,8÷22,8 в осях 11÷33 ряду Д блоку СВО спецкорпусу № 2, деформаційних швів будівлі та п</w:t>
      </w:r>
      <w:r w:rsidR="005A6AD3">
        <w:rPr>
          <w:rFonts w:ascii="Times New Roman" w:hAnsi="Times New Roman" w:cs="Times New Roman"/>
          <w:sz w:val="24"/>
          <w:szCs w:val="24"/>
          <w:lang w:val="uk-UA"/>
        </w:rPr>
        <w:t>окрівлі в осях 11÷33 рядах Д÷Е, в обсягах, визначених дефектними відомостями</w:t>
      </w:r>
      <w:r w:rsidR="005A6AD3" w:rsidRPr="005A6AD3">
        <w:rPr>
          <w:rFonts w:ascii="Times New Roman" w:hAnsi="Times New Roman" w:cs="Times New Roman"/>
          <w:sz w:val="24"/>
          <w:szCs w:val="24"/>
          <w:lang w:val="uk-UA"/>
        </w:rPr>
        <w:t xml:space="preserve"> № 158/21; № </w:t>
      </w:r>
      <w:r w:rsidR="00257F43" w:rsidRPr="00257F43">
        <w:rPr>
          <w:rFonts w:ascii="Times New Roman" w:hAnsi="Times New Roman"/>
          <w:noProof/>
          <w:color w:val="000000" w:themeColor="text1"/>
          <w:sz w:val="24"/>
          <w:szCs w:val="24"/>
          <w:lang w:val="uk-UA"/>
        </w:rPr>
        <w:t>374/23</w:t>
      </w:r>
      <w:r w:rsidR="005A6AD3" w:rsidRPr="005A6AD3">
        <w:rPr>
          <w:rFonts w:ascii="Times New Roman" w:hAnsi="Times New Roman" w:cs="Times New Roman"/>
          <w:sz w:val="24"/>
          <w:szCs w:val="24"/>
          <w:lang w:val="uk-UA"/>
        </w:rPr>
        <w:t>; №</w:t>
      </w:r>
      <w:r w:rsidR="00257F43" w:rsidRPr="00257F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6AD3" w:rsidRPr="005A6AD3">
        <w:rPr>
          <w:rFonts w:ascii="Times New Roman" w:hAnsi="Times New Roman" w:cs="Times New Roman"/>
          <w:sz w:val="24"/>
          <w:szCs w:val="24"/>
          <w:lang w:val="uk-UA"/>
        </w:rPr>
        <w:t>277/23</w:t>
      </w:r>
      <w:r w:rsidR="007D47F3" w:rsidRPr="00D326E8">
        <w:rPr>
          <w:rFonts w:ascii="Times New Roman" w:eastAsia="Times New Roman" w:hAnsi="Times New Roman" w:cs="Times New Roman"/>
          <w:sz w:val="24"/>
          <w:lang w:val="uk-UA"/>
        </w:rPr>
        <w:t xml:space="preserve">, оголошено </w:t>
      </w:r>
      <w:r w:rsidR="007D47F3" w:rsidRPr="00211DEF">
        <w:rPr>
          <w:rFonts w:ascii="Times New Roman" w:eastAsia="Times New Roman" w:hAnsi="Times New Roman" w:cs="Times New Roman"/>
          <w:sz w:val="24"/>
          <w:lang w:val="uk-UA"/>
        </w:rPr>
        <w:t>Відкриті торги</w:t>
      </w:r>
      <w:r w:rsidR="00C02513" w:rsidRPr="00384D2A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5D748F" w:rsidRPr="005D748F">
        <w:rPr>
          <w:rFonts w:ascii="Times New Roman" w:hAnsi="Times New Roman" w:cs="Times New Roman"/>
          <w:sz w:val="24"/>
          <w:szCs w:val="24"/>
          <w:lang w:val="uk-UA"/>
        </w:rPr>
        <w:t xml:space="preserve">45440000-3 </w:t>
      </w:r>
      <w:r w:rsidR="008451A3" w:rsidRPr="008451A3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5A6AD3" w:rsidRPr="004908F2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А.2.2-3:2014. Поточний ремонт міжпанельних швів фасаду, покрівлі в осях 11÷33 блоку СВО спецкорпусу № 2. Блок №3. </w:t>
      </w:r>
      <w:r w:rsidR="005A6AD3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8451A3" w:rsidRPr="00D326E8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36B7A" w:rsidRPr="00D326E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D326E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26E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0A3EE6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0A3EE6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https://prozorro.gov.ua/tender/UA-2023-09-21-003531-a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A3EE6"/>
    <w:rsid w:val="00101B21"/>
    <w:rsid w:val="0019164D"/>
    <w:rsid w:val="00193F48"/>
    <w:rsid w:val="001A7DCC"/>
    <w:rsid w:val="00211DEF"/>
    <w:rsid w:val="00223B1A"/>
    <w:rsid w:val="00257F43"/>
    <w:rsid w:val="00336B7A"/>
    <w:rsid w:val="00470D14"/>
    <w:rsid w:val="00470D5B"/>
    <w:rsid w:val="004908F2"/>
    <w:rsid w:val="0059414E"/>
    <w:rsid w:val="005A6AD3"/>
    <w:rsid w:val="005D2AD8"/>
    <w:rsid w:val="005D748F"/>
    <w:rsid w:val="007B0331"/>
    <w:rsid w:val="007D47F3"/>
    <w:rsid w:val="008451A3"/>
    <w:rsid w:val="00971251"/>
    <w:rsid w:val="009F47CA"/>
    <w:rsid w:val="00AD1A93"/>
    <w:rsid w:val="00BD587E"/>
    <w:rsid w:val="00C02513"/>
    <w:rsid w:val="00C306D4"/>
    <w:rsid w:val="00CD47BF"/>
    <w:rsid w:val="00CE4E68"/>
    <w:rsid w:val="00CF2DD5"/>
    <w:rsid w:val="00D326E8"/>
    <w:rsid w:val="00DA30BD"/>
    <w:rsid w:val="00EB0B32"/>
    <w:rsid w:val="00EE12B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4</cp:revision>
  <cp:lastPrinted>2021-01-13T13:10:00Z</cp:lastPrinted>
  <dcterms:created xsi:type="dcterms:W3CDTF">2023-09-11T07:44:00Z</dcterms:created>
  <dcterms:modified xsi:type="dcterms:W3CDTF">2023-09-22T12:37:00Z</dcterms:modified>
</cp:coreProperties>
</file>