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C4AEC" w:rsidRPr="005C4AEC">
        <w:rPr>
          <w:rFonts w:ascii="Times New Roman" w:hAnsi="Times New Roman" w:cs="Times New Roman"/>
          <w:b/>
          <w:sz w:val="24"/>
          <w:szCs w:val="24"/>
          <w:lang w:val="uk-UA"/>
        </w:rPr>
        <w:t>31210000-1 (Пристрій низьковольтний комплектний)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A37E6"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AEC">
        <w:rPr>
          <w:rFonts w:ascii="Times New Roman" w:hAnsi="Times New Roman" w:cs="Times New Roman"/>
          <w:sz w:val="24"/>
          <w:szCs w:val="24"/>
          <w:lang w:val="uk-UA"/>
        </w:rPr>
        <w:t>шафою</w:t>
      </w:r>
      <w:r w:rsidR="005C4AEC" w:rsidRPr="005C4AEC">
        <w:rPr>
          <w:lang w:val="uk-UA"/>
        </w:rPr>
        <w:t xml:space="preserve"> </w:t>
      </w:r>
      <w:r w:rsidR="005C4AEC" w:rsidRPr="00DA37E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4AEC">
        <w:rPr>
          <w:rFonts w:ascii="Times New Roman" w:hAnsi="Times New Roman" w:cs="Times New Roman"/>
          <w:sz w:val="24"/>
          <w:szCs w:val="24"/>
          <w:lang w:val="uk-UA"/>
        </w:rPr>
        <w:t>ристр</w:t>
      </w:r>
      <w:r w:rsidR="00DA37E6">
        <w:rPr>
          <w:rFonts w:ascii="Times New Roman" w:hAnsi="Times New Roman" w:cs="Times New Roman"/>
          <w:sz w:val="24"/>
          <w:szCs w:val="24"/>
          <w:lang w:val="uk-UA"/>
        </w:rPr>
        <w:t>ою низьковольтного комплектного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255DA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</w:t>
      </w:r>
      <w:r w:rsidR="00DA37E6">
        <w:rPr>
          <w:rFonts w:ascii="Times New Roman" w:hAnsi="Times New Roman" w:cs="Times New Roman"/>
          <w:sz w:val="24"/>
          <w:szCs w:val="24"/>
          <w:lang w:val="uk-UA"/>
        </w:rPr>
        <w:t xml:space="preserve">системою кондиціонування на </w:t>
      </w:r>
      <w:bookmarkStart w:id="0" w:name="_GoBack"/>
      <w:bookmarkEnd w:id="0"/>
      <w:r w:rsidR="005C4AEC">
        <w:rPr>
          <w:rFonts w:ascii="Times New Roman" w:hAnsi="Times New Roman" w:cs="Times New Roman"/>
          <w:sz w:val="24"/>
          <w:szCs w:val="24"/>
          <w:lang w:val="uk-UA"/>
        </w:rPr>
        <w:t>енергоблоці №</w:t>
      </w:r>
      <w:r w:rsidR="00DA3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AE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C4AEC" w:rsidRPr="005C4AEC">
        <w:rPr>
          <w:rFonts w:ascii="Times New Roman" w:hAnsi="Times New Roman" w:cs="Times New Roman"/>
          <w:sz w:val="24"/>
          <w:szCs w:val="24"/>
          <w:lang w:val="uk-UA"/>
        </w:rPr>
        <w:t>31210000-1 (Пристрій низьковольтний комплектний)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7E6" w:rsidRDefault="00DA37E6" w:rsidP="00DA37E6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>
          <w:rPr>
            <w:rStyle w:val="a3"/>
            <w:rFonts w:ascii="Times New Roman" w:hAnsi="Times New Roman"/>
            <w:color w:val="0070C0"/>
            <w:sz w:val="24"/>
          </w:rPr>
          <w:t>https://prozorro.gov.ua/tender/</w:t>
        </w:r>
        <w:hyperlink r:id="rId6" w:history="1">
          <w:r w:rsidRPr="00DA37E6">
            <w:rPr>
              <w:rStyle w:val="a3"/>
              <w:rFonts w:ascii="Times New Roman" w:hAnsi="Times New Roman"/>
              <w:color w:val="0070C0"/>
              <w:sz w:val="24"/>
            </w:rPr>
            <w:t>UA-2023-05-25-013301-a</w:t>
          </w:r>
        </w:hyperlink>
      </w:hyperlink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470D5B"/>
    <w:rsid w:val="005C4AEC"/>
    <w:rsid w:val="005D2AD8"/>
    <w:rsid w:val="007607F9"/>
    <w:rsid w:val="007B0331"/>
    <w:rsid w:val="007C5FB7"/>
    <w:rsid w:val="008342C8"/>
    <w:rsid w:val="00971251"/>
    <w:rsid w:val="00A255DA"/>
    <w:rsid w:val="00AA4A6A"/>
    <w:rsid w:val="00AB1D48"/>
    <w:rsid w:val="00AD1A93"/>
    <w:rsid w:val="00B40374"/>
    <w:rsid w:val="00B95816"/>
    <w:rsid w:val="00C55935"/>
    <w:rsid w:val="00CE4E68"/>
    <w:rsid w:val="00CF2DD5"/>
    <w:rsid w:val="00DA30BD"/>
    <w:rsid w:val="00DA37E6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5-25-013301-a/" TargetMode="External"/><Relationship Id="rId5" Type="http://schemas.openxmlformats.org/officeDocument/2006/relationships/hyperlink" Target="https://prozorro.gov.ua/tender/UA-2023-05-18-010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2023-05-12T08:17:00Z</dcterms:created>
  <dcterms:modified xsi:type="dcterms:W3CDTF">2023-05-26T05:44:00Z</dcterms:modified>
</cp:coreProperties>
</file>