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D8" w:rsidRDefault="00F36FE0" w:rsidP="008B71D8">
      <w:pPr>
        <w:pStyle w:val="Default"/>
        <w:spacing w:after="27"/>
        <w:jc w:val="center"/>
        <w:rPr>
          <w:b/>
        </w:rPr>
      </w:pPr>
      <w:r>
        <w:rPr>
          <w:b/>
        </w:rPr>
        <w:t>Обґ</w:t>
      </w:r>
      <w:r w:rsidR="00971251" w:rsidRPr="00413414">
        <w:rPr>
          <w:b/>
        </w:rPr>
        <w:t>рунтування</w:t>
      </w:r>
    </w:p>
    <w:p w:rsidR="008B71D8" w:rsidRDefault="00971251" w:rsidP="008B71D8">
      <w:pPr>
        <w:pStyle w:val="Default"/>
        <w:spacing w:after="27"/>
        <w:jc w:val="center"/>
        <w:rPr>
          <w:b/>
        </w:rPr>
      </w:pPr>
      <w:r w:rsidRPr="00413414">
        <w:rPr>
          <w:b/>
        </w:rPr>
        <w:t>технічних та якісних характеристик предмета закупівлі,</w:t>
      </w:r>
    </w:p>
    <w:p w:rsidR="00413414" w:rsidRDefault="00971251" w:rsidP="008B71D8">
      <w:pPr>
        <w:pStyle w:val="Default"/>
        <w:spacing w:after="27"/>
        <w:jc w:val="center"/>
        <w:rPr>
          <w:b/>
        </w:rPr>
      </w:pPr>
      <w:r w:rsidRPr="00413414">
        <w:rPr>
          <w:b/>
        </w:rPr>
        <w:t xml:space="preserve">очікуваної вартості предмета закупівлі: </w:t>
      </w:r>
      <w:r w:rsidR="00F73D63" w:rsidRPr="00F73D63">
        <w:rPr>
          <w:b/>
        </w:rPr>
        <w:t>18</w:t>
      </w:r>
      <w:r w:rsidR="0096637C">
        <w:rPr>
          <w:b/>
        </w:rPr>
        <w:t>81</w:t>
      </w:r>
      <w:r w:rsidR="00F73D63" w:rsidRPr="00F73D63">
        <w:rPr>
          <w:b/>
        </w:rPr>
        <w:t>0000-</w:t>
      </w:r>
      <w:r w:rsidR="002B2350">
        <w:rPr>
          <w:b/>
        </w:rPr>
        <w:t>0</w:t>
      </w:r>
      <w:r w:rsidR="00F73D63" w:rsidRPr="00F73D63">
        <w:rPr>
          <w:b/>
        </w:rPr>
        <w:t xml:space="preserve"> </w:t>
      </w:r>
      <w:r w:rsidR="0096637C">
        <w:rPr>
          <w:b/>
        </w:rPr>
        <w:t>Тактичне взуття</w:t>
      </w:r>
    </w:p>
    <w:p w:rsidR="008B71D8" w:rsidRPr="00413414" w:rsidRDefault="008B71D8" w:rsidP="008B71D8">
      <w:pPr>
        <w:pStyle w:val="Default"/>
        <w:spacing w:after="27"/>
        <w:jc w:val="center"/>
      </w:pPr>
    </w:p>
    <w:p w:rsidR="00745FDD" w:rsidRDefault="000A0025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83F2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73D63" w:rsidRPr="004354E7">
        <w:rPr>
          <w:rFonts w:ascii="Times New Roman" w:hAnsi="Times New Roman"/>
          <w:sz w:val="24"/>
          <w:szCs w:val="24"/>
          <w:lang w:val="uk-UA"/>
        </w:rPr>
        <w:t xml:space="preserve">З метою забезпечення 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виконання Закону України </w:t>
      </w:r>
      <w:r w:rsidR="0096637C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Про охорону праці</w:t>
      </w:r>
      <w:r w:rsidR="0096637C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</w:t>
      </w:r>
      <w:r w:rsidR="0096637C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96637C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96637C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, галузевих норм видачі безкоштовного спецвзуття та спільного рішення адміністрації та профкому ВП </w:t>
      </w:r>
      <w:r w:rsidR="0096637C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96637C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 ДП НАЕК </w:t>
      </w:r>
      <w:r w:rsidR="0096637C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96637C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 № 136 від 20.12.19</w:t>
      </w:r>
      <w:r w:rsidR="008B71D8">
        <w:rPr>
          <w:rFonts w:ascii="Times New Roman" w:hAnsi="Times New Roman"/>
          <w:sz w:val="24"/>
          <w:szCs w:val="24"/>
          <w:lang w:val="uk-UA"/>
        </w:rPr>
        <w:t xml:space="preserve">, а також </w:t>
      </w:r>
      <w:r w:rsidR="008B71D8" w:rsidRPr="008B71D8">
        <w:rPr>
          <w:rFonts w:ascii="Times New Roman" w:hAnsi="Times New Roman"/>
          <w:sz w:val="24"/>
          <w:szCs w:val="24"/>
          <w:lang w:val="uk-UA"/>
        </w:rPr>
        <w:t>для забезпечення виконання покладених на персонал служби</w:t>
      </w:r>
      <w:r w:rsidR="008B71D8">
        <w:rPr>
          <w:rFonts w:ascii="Times New Roman" w:hAnsi="Times New Roman"/>
          <w:sz w:val="24"/>
          <w:szCs w:val="24"/>
          <w:lang w:val="uk-UA"/>
        </w:rPr>
        <w:t xml:space="preserve"> фізичного захисту</w:t>
      </w:r>
      <w:r w:rsidR="008B71D8" w:rsidRPr="008B71D8">
        <w:rPr>
          <w:rFonts w:ascii="Times New Roman" w:hAnsi="Times New Roman"/>
          <w:sz w:val="24"/>
          <w:szCs w:val="24"/>
          <w:lang w:val="uk-UA"/>
        </w:rPr>
        <w:t xml:space="preserve"> завдань із забезпечення фізичного захисту ядерного об’єкту, відповідно до вимог ЗУ </w:t>
      </w:r>
      <w:r w:rsidR="0096637C">
        <w:rPr>
          <w:rFonts w:ascii="Times New Roman" w:hAnsi="Times New Roman"/>
          <w:sz w:val="24"/>
          <w:szCs w:val="24"/>
          <w:lang w:val="uk-UA"/>
        </w:rPr>
        <w:t>"</w:t>
      </w:r>
      <w:r w:rsidR="008B71D8" w:rsidRPr="008B71D8">
        <w:rPr>
          <w:rFonts w:ascii="Times New Roman" w:hAnsi="Times New Roman"/>
          <w:sz w:val="24"/>
          <w:szCs w:val="24"/>
          <w:lang w:val="uk-UA"/>
        </w:rPr>
        <w:t>Про фізичний захист ядерних установок, ядерних матеріалів, радіоактивних відходів, інших джерел іонізуючого випромінювання</w:t>
      </w:r>
      <w:r w:rsidR="0096637C">
        <w:rPr>
          <w:rFonts w:ascii="Times New Roman" w:hAnsi="Times New Roman"/>
          <w:sz w:val="24"/>
          <w:szCs w:val="24"/>
          <w:lang w:val="uk-UA"/>
        </w:rPr>
        <w:t>"</w:t>
      </w:r>
      <w:r w:rsidR="008B71D8" w:rsidRPr="008B71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6637C">
        <w:rPr>
          <w:rFonts w:ascii="Times New Roman" w:hAnsi="Times New Roman"/>
          <w:sz w:val="24"/>
          <w:szCs w:val="24"/>
          <w:lang w:val="uk-UA"/>
        </w:rPr>
        <w:t>"</w:t>
      </w:r>
      <w:r w:rsidR="008B71D8" w:rsidRPr="008B71D8">
        <w:rPr>
          <w:rFonts w:ascii="Times New Roman" w:hAnsi="Times New Roman"/>
          <w:sz w:val="24"/>
          <w:szCs w:val="24"/>
          <w:lang w:val="uk-UA"/>
        </w:rPr>
        <w:t>Вимог до підрозділу фізичного захисту і персоналу підрозділу фізичного захисту</w:t>
      </w:r>
      <w:r w:rsidR="0096637C">
        <w:rPr>
          <w:rFonts w:ascii="Times New Roman" w:hAnsi="Times New Roman"/>
          <w:sz w:val="24"/>
          <w:szCs w:val="24"/>
          <w:lang w:val="uk-UA"/>
        </w:rPr>
        <w:t>"</w:t>
      </w:r>
      <w:r w:rsidR="008B71D8" w:rsidRPr="008B71D8">
        <w:rPr>
          <w:rFonts w:ascii="Times New Roman" w:hAnsi="Times New Roman"/>
          <w:sz w:val="24"/>
          <w:szCs w:val="24"/>
          <w:lang w:val="uk-UA"/>
        </w:rPr>
        <w:t>, затверджених спільним наказом Мінпаливенерго, МНС та НАН України від 03.03.2009 №128/146/58</w:t>
      </w:r>
      <w:r w:rsidR="008B71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CD377E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73D63" w:rsidRPr="00745FDD"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="0096637C" w:rsidRPr="00745FDD">
        <w:rPr>
          <w:rFonts w:ascii="Times New Roman" w:hAnsi="Times New Roman" w:cs="Times New Roman"/>
          <w:b/>
          <w:sz w:val="24"/>
          <w:szCs w:val="24"/>
          <w:lang w:val="uk-UA"/>
        </w:rPr>
        <w:t>81</w:t>
      </w:r>
      <w:r w:rsidR="00F73D63" w:rsidRPr="00745FDD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6637C" w:rsidRPr="00745FDD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F73D63" w:rsidRPr="00745F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6637C" w:rsidRPr="00745FDD">
        <w:rPr>
          <w:rFonts w:ascii="Times New Roman" w:hAnsi="Times New Roman" w:cs="Times New Roman"/>
          <w:b/>
          <w:sz w:val="24"/>
          <w:szCs w:val="24"/>
          <w:lang w:val="uk-UA"/>
        </w:rPr>
        <w:t>Тактичне взуття</w:t>
      </w:r>
      <w:r w:rsidR="00F73D63" w:rsidRPr="00745F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49AF" w:rsidRPr="00745FD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45FDD" w:rsidRDefault="00745FDD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5FDD" w:rsidRPr="006629EF" w:rsidRDefault="00745FDD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FDD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745FD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45FDD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6" w:history="1">
        <w:r w:rsidR="006629EF" w:rsidRPr="0011080B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https://prozorro.gov.ua/tender/UA-2023-04-20-005741-a</w:t>
        </w:r>
      </w:hyperlink>
      <w:r w:rsidR="006629E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745FDD" w:rsidRPr="00745FDD" w:rsidRDefault="00745FDD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5FDD" w:rsidRDefault="00F73D63" w:rsidP="0048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9663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тендерної документації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</w:t>
      </w:r>
      <w:r w:rsidR="009663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НАЕК </w:t>
      </w:r>
      <w:r w:rsidR="009663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Енергоатом</w:t>
      </w:r>
      <w:r w:rsidR="009663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ВП </w:t>
      </w:r>
      <w:r w:rsidR="009663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Рівненська АЕС</w:t>
      </w:r>
      <w:r w:rsidR="009663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</w:t>
      </w:r>
      <w:r w:rsidR="00483F25" w:rsidRPr="00A60E26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Pr="00745FDD" w:rsidRDefault="00745FDD" w:rsidP="0048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37D5E"/>
    <w:rsid w:val="0019164D"/>
    <w:rsid w:val="00193F48"/>
    <w:rsid w:val="002B2350"/>
    <w:rsid w:val="00336B7A"/>
    <w:rsid w:val="00340975"/>
    <w:rsid w:val="00343058"/>
    <w:rsid w:val="003D2BC8"/>
    <w:rsid w:val="00413414"/>
    <w:rsid w:val="00456A27"/>
    <w:rsid w:val="00470D5B"/>
    <w:rsid w:val="00483F25"/>
    <w:rsid w:val="0059414E"/>
    <w:rsid w:val="005D2AD8"/>
    <w:rsid w:val="006629EF"/>
    <w:rsid w:val="00720982"/>
    <w:rsid w:val="007349AF"/>
    <w:rsid w:val="0073597C"/>
    <w:rsid w:val="00745FDD"/>
    <w:rsid w:val="007B0331"/>
    <w:rsid w:val="008875CF"/>
    <w:rsid w:val="008B71D8"/>
    <w:rsid w:val="008E7AF4"/>
    <w:rsid w:val="0096637C"/>
    <w:rsid w:val="00971251"/>
    <w:rsid w:val="00A477EF"/>
    <w:rsid w:val="00A60E26"/>
    <w:rsid w:val="00A749FD"/>
    <w:rsid w:val="00AD1A93"/>
    <w:rsid w:val="00BD587E"/>
    <w:rsid w:val="00C76EB8"/>
    <w:rsid w:val="00CD377E"/>
    <w:rsid w:val="00CD47BF"/>
    <w:rsid w:val="00CE4E68"/>
    <w:rsid w:val="00CF2DD5"/>
    <w:rsid w:val="00DA30BD"/>
    <w:rsid w:val="00F36FE0"/>
    <w:rsid w:val="00F73D6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662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662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4-20-00574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2023-04-20T08:42:00Z</dcterms:created>
  <dcterms:modified xsi:type="dcterms:W3CDTF">2023-04-20T09:54:00Z</dcterms:modified>
</cp:coreProperties>
</file>