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66344F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66344F">
        <w:rPr>
          <w:rFonts w:ascii="Times New Roman" w:hAnsi="Times New Roman" w:cs="Times New Roman"/>
          <w:sz w:val="24"/>
          <w:szCs w:val="24"/>
          <w:lang w:val="uk-UA"/>
        </w:rPr>
        <w:t>50510000-3</w:t>
      </w:r>
      <w:r w:rsidR="00984627">
        <w:rPr>
          <w:rFonts w:ascii="Times New Roman" w:hAnsi="Times New Roman" w:cs="Times New Roman"/>
          <w:sz w:val="24"/>
          <w:szCs w:val="24"/>
        </w:rPr>
        <w:t xml:space="preserve"> </w:t>
      </w:r>
      <w:r w:rsidR="004928B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6344F">
        <w:rPr>
          <w:rFonts w:ascii="Times New Roman" w:hAnsi="Times New Roman" w:cs="Times New Roman"/>
          <w:sz w:val="24"/>
          <w:szCs w:val="24"/>
          <w:lang w:val="uk-UA"/>
        </w:rPr>
        <w:t>Капітальний ремонт ЦВТ турбіни К-1000-60/3000 енергоблока №4 ВП РАЕС</w:t>
      </w:r>
      <w:r w:rsidR="004928B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6344F" w:rsidRDefault="00905964" w:rsidP="00A24C40">
      <w:pPr>
        <w:pStyle w:val="20"/>
        <w:shd w:val="clear" w:color="auto" w:fill="auto"/>
        <w:tabs>
          <w:tab w:val="left" w:pos="1228"/>
        </w:tabs>
        <w:spacing w:before="0" w:after="0" w:line="276" w:lineRule="auto"/>
        <w:ind w:left="142" w:righ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8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1979E6" w:rsidRPr="004928BA">
        <w:rPr>
          <w:rFonts w:ascii="Times New Roman" w:hAnsi="Times New Roman" w:cs="Times New Roman"/>
          <w:noProof/>
          <w:spacing w:val="0"/>
          <w:sz w:val="24"/>
          <w:szCs w:val="24"/>
          <w:lang w:val="uk-UA"/>
        </w:rPr>
        <w:t>усунення дефекту по роз’єму корпусу ЦВТ та забезпечення надійної і стабільної роботи турбоагрегату</w:t>
      </w:r>
      <w:r w:rsidR="00A24C40" w:rsidRPr="004928BA">
        <w:rPr>
          <w:rFonts w:ascii="Times New Roman" w:hAnsi="Times New Roman" w:cs="Times New Roman"/>
          <w:sz w:val="24"/>
          <w:szCs w:val="24"/>
          <w:lang w:val="uk-UA"/>
        </w:rPr>
        <w:t xml:space="preserve"> енергоблоку №</w:t>
      </w:r>
      <w:r w:rsidR="001979E6" w:rsidRPr="004928B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D47F3" w:rsidRPr="004928BA">
        <w:rPr>
          <w:rFonts w:ascii="Times New Roman" w:eastAsia="Times New Roman" w:hAnsi="Times New Roman" w:cs="Times New Roman"/>
          <w:sz w:val="24"/>
          <w:szCs w:val="24"/>
          <w:lang w:val="uk-UA"/>
        </w:rPr>
        <w:t>, оголошено Відкриті торги</w:t>
      </w:r>
      <w:r w:rsidR="00C02513" w:rsidRPr="004928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928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особливостями </w:t>
      </w:r>
      <w:r w:rsidR="00336B7A" w:rsidRPr="004928B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66344F" w:rsidRPr="004928BA">
        <w:rPr>
          <w:rFonts w:ascii="Times New Roman" w:hAnsi="Times New Roman" w:cs="Times New Roman"/>
          <w:sz w:val="24"/>
          <w:szCs w:val="24"/>
          <w:lang w:val="uk-UA"/>
        </w:rPr>
        <w:t xml:space="preserve">50510000-3 </w:t>
      </w:r>
      <w:r w:rsidR="004928BA" w:rsidRPr="004928B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6344F" w:rsidRPr="004928BA">
        <w:rPr>
          <w:rFonts w:ascii="Times New Roman" w:hAnsi="Times New Roman" w:cs="Times New Roman"/>
          <w:sz w:val="24"/>
          <w:szCs w:val="24"/>
          <w:lang w:val="uk-UA"/>
        </w:rPr>
        <w:t xml:space="preserve">Капітальний ремонт </w:t>
      </w:r>
      <w:r w:rsidR="0066344F">
        <w:rPr>
          <w:rFonts w:ascii="Times New Roman" w:hAnsi="Times New Roman" w:cs="Times New Roman"/>
          <w:sz w:val="24"/>
          <w:szCs w:val="24"/>
          <w:lang w:val="uk-UA"/>
        </w:rPr>
        <w:t>ЦВТ турбіни К-1000-60/3000 енергоблока №4 ВП РАЕС</w:t>
      </w:r>
      <w:r w:rsidR="004928B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6344F" w:rsidRPr="00A24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6B7A" w:rsidRPr="00A24C40" w:rsidRDefault="00336B7A" w:rsidP="00A24C40">
      <w:pPr>
        <w:pStyle w:val="20"/>
        <w:shd w:val="clear" w:color="auto" w:fill="auto"/>
        <w:tabs>
          <w:tab w:val="left" w:pos="1228"/>
        </w:tabs>
        <w:spacing w:before="0" w:after="0" w:line="276" w:lineRule="auto"/>
        <w:ind w:left="142" w:righ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C40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7B0331" w:rsidRPr="00A24C40" w:rsidRDefault="00C02513" w:rsidP="0066344F">
      <w:pPr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C40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A93" w:rsidRPr="00470D5B" w:rsidRDefault="00A02679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закупівлю: </w:t>
      </w:r>
      <w:r w:rsidRPr="00A02679">
        <w:rPr>
          <w:rFonts w:ascii="Times New Roman" w:hAnsi="Times New Roman" w:cs="Times New Roman"/>
          <w:sz w:val="24"/>
          <w:szCs w:val="24"/>
          <w:lang w:val="uk-UA"/>
        </w:rPr>
        <w:t>https://prozorro.gov.ua/tender/UA-2023-04-14-003790-a</w:t>
      </w:r>
      <w:bookmarkStart w:id="0" w:name="_GoBack"/>
      <w:bookmarkEnd w:id="0"/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4D54"/>
    <w:rsid w:val="000927EA"/>
    <w:rsid w:val="0019164D"/>
    <w:rsid w:val="00193F48"/>
    <w:rsid w:val="001979E6"/>
    <w:rsid w:val="001A7DCC"/>
    <w:rsid w:val="00211DEF"/>
    <w:rsid w:val="00297475"/>
    <w:rsid w:val="00336B7A"/>
    <w:rsid w:val="003F4C0D"/>
    <w:rsid w:val="00422DED"/>
    <w:rsid w:val="00470D5B"/>
    <w:rsid w:val="0047370B"/>
    <w:rsid w:val="004928BA"/>
    <w:rsid w:val="004A4CBF"/>
    <w:rsid w:val="00511013"/>
    <w:rsid w:val="0059414E"/>
    <w:rsid w:val="005D2AD8"/>
    <w:rsid w:val="0066344F"/>
    <w:rsid w:val="006D317B"/>
    <w:rsid w:val="007B0331"/>
    <w:rsid w:val="007D47F3"/>
    <w:rsid w:val="008C56B4"/>
    <w:rsid w:val="00905964"/>
    <w:rsid w:val="00971251"/>
    <w:rsid w:val="0097251C"/>
    <w:rsid w:val="00984627"/>
    <w:rsid w:val="009F47CA"/>
    <w:rsid w:val="00A02679"/>
    <w:rsid w:val="00A24C40"/>
    <w:rsid w:val="00AD1A93"/>
    <w:rsid w:val="00BC5E47"/>
    <w:rsid w:val="00BD587E"/>
    <w:rsid w:val="00C02513"/>
    <w:rsid w:val="00C75C4F"/>
    <w:rsid w:val="00CD47BF"/>
    <w:rsid w:val="00CE4E68"/>
    <w:rsid w:val="00CF1F71"/>
    <w:rsid w:val="00CF2DD5"/>
    <w:rsid w:val="00DA30BD"/>
    <w:rsid w:val="00DC5B88"/>
    <w:rsid w:val="00FC7055"/>
    <w:rsid w:val="00F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CF1F71"/>
    <w:rPr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F71"/>
    <w:pPr>
      <w:widowControl w:val="0"/>
      <w:shd w:val="clear" w:color="auto" w:fill="FFFFFF"/>
      <w:spacing w:before="180" w:after="180" w:line="250" w:lineRule="exact"/>
      <w:ind w:hanging="280"/>
    </w:pPr>
    <w:rPr>
      <w:spacing w:val="-1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CF1F71"/>
    <w:rPr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F71"/>
    <w:pPr>
      <w:widowControl w:val="0"/>
      <w:shd w:val="clear" w:color="auto" w:fill="FFFFFF"/>
      <w:spacing w:before="180" w:after="180" w:line="250" w:lineRule="exact"/>
      <w:ind w:hanging="280"/>
    </w:pPr>
    <w:rPr>
      <w:spacing w:val="-1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TSAP</cp:lastModifiedBy>
  <cp:revision>4</cp:revision>
  <cp:lastPrinted>2021-01-13T13:10:00Z</cp:lastPrinted>
  <dcterms:created xsi:type="dcterms:W3CDTF">2023-04-05T08:09:00Z</dcterms:created>
  <dcterms:modified xsi:type="dcterms:W3CDTF">2023-04-18T07:30:00Z</dcterms:modified>
</cp:coreProperties>
</file>