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13A67" w:rsidRDefault="005B442C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B13A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D6F4B">
        <w:rPr>
          <w:rFonts w:ascii="Times New Roman" w:hAnsi="Times New Roman" w:cs="Times New Roman"/>
          <w:b/>
          <w:sz w:val="24"/>
          <w:szCs w:val="24"/>
          <w:lang w:val="uk-UA"/>
        </w:rPr>
        <w:t>31230000-7</w:t>
      </w:r>
      <w:r w:rsidR="004A0CC9" w:rsidRPr="00B13A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щітки графітові</w:t>
      </w:r>
      <w:r w:rsidR="00470D5B" w:rsidRPr="00B13A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13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щітками </w:t>
      </w:r>
      <w:r w:rsidR="00B13A67" w:rsidRPr="00B15DB5">
        <w:rPr>
          <w:rFonts w:ascii="Times New Roman" w:hAnsi="Times New Roman" w:cs="Times New Roman"/>
          <w:sz w:val="24"/>
          <w:szCs w:val="24"/>
          <w:lang w:val="uk-UA"/>
        </w:rPr>
        <w:t>графітовими</w:t>
      </w:r>
      <w:r w:rsidR="001D6F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13A67"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 які використовуються у системі збудження роторі</w:t>
      </w:r>
      <w:r w:rsidR="001D6F4B">
        <w:rPr>
          <w:rFonts w:ascii="Times New Roman" w:hAnsi="Times New Roman" w:cs="Times New Roman"/>
          <w:sz w:val="24"/>
          <w:szCs w:val="24"/>
          <w:lang w:val="uk-UA"/>
        </w:rPr>
        <w:t xml:space="preserve">в турбогенераторів енергоблоків </w:t>
      </w:r>
      <w:r w:rsidR="00B13A67"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1-2 ВП РАЕС </w:t>
      </w:r>
      <w:r w:rsidRPr="00B15DB5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01442F"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15DB5" w:rsidRPr="00B15DB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D6F4B">
        <w:rPr>
          <w:rFonts w:ascii="Times New Roman" w:hAnsi="Times New Roman" w:cs="Times New Roman"/>
          <w:sz w:val="24"/>
          <w:szCs w:val="24"/>
          <w:lang w:val="uk-UA"/>
        </w:rPr>
        <w:t>31230000-7</w:t>
      </w:r>
      <w:r w:rsidR="00B13A67" w:rsidRPr="00B15DB5">
        <w:rPr>
          <w:rFonts w:ascii="Times New Roman" w:hAnsi="Times New Roman" w:cs="Times New Roman"/>
          <w:sz w:val="24"/>
          <w:szCs w:val="24"/>
          <w:lang w:val="uk-UA"/>
        </w:rPr>
        <w:t xml:space="preserve"> щітки графітові</w:t>
      </w:r>
      <w:r w:rsidR="00336B7A" w:rsidRPr="00B15D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5338" w:rsidRPr="004D37CB" w:rsidRDefault="001A5338" w:rsidP="001A5338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4D37CB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hyperlink r:id="rId6" w:history="1">
          <w:r w:rsidR="004D37CB" w:rsidRPr="004D37CB">
            <w:rPr>
              <w:rStyle w:val="a3"/>
              <w:rFonts w:ascii="Times New Roman" w:eastAsia="Calibri" w:hAnsi="Times New Roman"/>
              <w:color w:val="0070C0"/>
              <w:sz w:val="24"/>
            </w:rPr>
            <w:t>UA-2023-04-07-000415-a</w:t>
          </w:r>
        </w:hyperlink>
        <w:r w:rsidRPr="004D37CB"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B15DB5" w:rsidRDefault="00B15DB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DB5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</w:t>
      </w:r>
      <w:bookmarkStart w:id="0" w:name="_GoBack"/>
      <w:bookmarkEnd w:id="0"/>
      <w:r w:rsidRPr="00B15DB5">
        <w:rPr>
          <w:rFonts w:ascii="Times New Roman" w:hAnsi="Times New Roman" w:cs="Times New Roman"/>
          <w:sz w:val="24"/>
          <w:szCs w:val="24"/>
          <w:lang w:val="uk-UA"/>
        </w:rPr>
        <w:t>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Pr="00B13A67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A6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B13A67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B13A67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B13A67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13A67" w:rsidRPr="00B13A67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B13A6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2977"/>
    <w:rsid w:val="00014025"/>
    <w:rsid w:val="0001442F"/>
    <w:rsid w:val="00137058"/>
    <w:rsid w:val="0019164D"/>
    <w:rsid w:val="00193F48"/>
    <w:rsid w:val="001A5338"/>
    <w:rsid w:val="001D6F4B"/>
    <w:rsid w:val="00260956"/>
    <w:rsid w:val="00321C66"/>
    <w:rsid w:val="00336B7A"/>
    <w:rsid w:val="00470D5B"/>
    <w:rsid w:val="004A0CC9"/>
    <w:rsid w:val="004D37CB"/>
    <w:rsid w:val="005B442C"/>
    <w:rsid w:val="005D2AD8"/>
    <w:rsid w:val="007B0331"/>
    <w:rsid w:val="00900B21"/>
    <w:rsid w:val="00971251"/>
    <w:rsid w:val="00AD1A93"/>
    <w:rsid w:val="00B13A67"/>
    <w:rsid w:val="00B15DB5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4-07-000415-a/" TargetMode="External"/><Relationship Id="rId5" Type="http://schemas.openxmlformats.org/officeDocument/2006/relationships/hyperlink" Target="https://prozorro.gov.ua/tender/UA-2023-03-09-010220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2023-04-03T05:59:00Z</dcterms:created>
  <dcterms:modified xsi:type="dcterms:W3CDTF">2023-04-07T06:12:00Z</dcterms:modified>
</cp:coreProperties>
</file>