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CB7791" w:rsidRPr="00CB7791">
        <w:rPr>
          <w:rFonts w:ascii="Times New Roman" w:hAnsi="Times New Roman" w:cs="Times New Roman"/>
          <w:b/>
          <w:sz w:val="24"/>
          <w:szCs w:val="24"/>
        </w:rPr>
        <w:t>1533</w:t>
      </w:r>
      <w:r w:rsidR="00853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0000 - </w:t>
      </w:r>
      <w:r w:rsidR="00CB7791" w:rsidRPr="00CB7791">
        <w:rPr>
          <w:rFonts w:ascii="Times New Roman" w:hAnsi="Times New Roman" w:cs="Times New Roman"/>
          <w:b/>
          <w:sz w:val="24"/>
          <w:szCs w:val="24"/>
        </w:rPr>
        <w:t>0</w:t>
      </w:r>
      <w:r w:rsidR="00853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457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1FDC">
        <w:rPr>
          <w:rFonts w:ascii="Times New Roman" w:hAnsi="Times New Roman" w:cs="Times New Roman"/>
          <w:b/>
          <w:sz w:val="24"/>
          <w:szCs w:val="24"/>
          <w:lang w:val="uk-UA"/>
        </w:rPr>
        <w:t>кабачки</w:t>
      </w:r>
      <w:r w:rsidR="008802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консервовані</w:t>
      </w:r>
      <w:r w:rsidR="006D0A5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B7791" w:rsidRDefault="00CC1B90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здійснюється в їдальнях УРП ВП РАЕС,  враховуючи можливість дотримання строків проведення 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 також для забезпечення дотримання таких принципів здійснення публічних закупівель як: максимальна економія, ефективність, добросовісна конкуренція, запобігання корупційним діям та зловживанням, було прийнято рішення щодо здійснення закупівлі із застосуванням порядку проведення 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встановленого ЗУ «Про публічні закупівлі» та оголошено 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7791" w:rsidRPr="00CB7791">
        <w:rPr>
          <w:rFonts w:ascii="Times New Roman" w:hAnsi="Times New Roman" w:cs="Times New Roman"/>
          <w:b/>
          <w:sz w:val="24"/>
          <w:szCs w:val="24"/>
          <w:lang w:val="uk-UA"/>
        </w:rPr>
        <w:t>1533</w:t>
      </w:r>
      <w:r w:rsidR="00CB77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0000 - </w:t>
      </w:r>
      <w:r w:rsidR="00CB7791" w:rsidRPr="00CB779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CB77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1FDC" w:rsidRPr="00D41FDC">
        <w:rPr>
          <w:rFonts w:ascii="Times New Roman" w:hAnsi="Times New Roman" w:cs="Times New Roman"/>
          <w:b/>
          <w:sz w:val="24"/>
          <w:szCs w:val="24"/>
          <w:lang w:val="uk-UA"/>
        </w:rPr>
        <w:t>кабачки</w:t>
      </w:r>
      <w:r w:rsidR="008802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консервовані</w:t>
      </w:r>
      <w:r w:rsidR="00CB779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305EA" w:rsidRDefault="009305EA" w:rsidP="009305EA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9305EA" w:rsidRDefault="009305EA" w:rsidP="009305E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/>
            <w:color w:val="0563C1"/>
            <w:sz w:val="26"/>
            <w:szCs w:val="26"/>
            <w:lang w:val="uk-UA"/>
          </w:rPr>
          <w:t>https://prozorro.gov.ua/tender/</w:t>
        </w:r>
        <w:r w:rsidRPr="009305EA">
          <w:rPr>
            <w:rStyle w:val="a3"/>
            <w:rFonts w:ascii="Times New Roman" w:hAnsi="Times New Roman"/>
            <w:color w:val="0563C1"/>
            <w:sz w:val="26"/>
            <w:szCs w:val="26"/>
            <w:lang w:val="uk-UA"/>
          </w:rPr>
          <w:t>UA-2023-03-23-007026-a</w:t>
        </w:r>
      </w:hyperlink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E46EDE" w:rsidRPr="00D77B89" w:rsidRDefault="00336B7A" w:rsidP="008534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="002C2845"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C2845"/>
    <w:rsid w:val="00336B7A"/>
    <w:rsid w:val="00406247"/>
    <w:rsid w:val="0044497F"/>
    <w:rsid w:val="00445798"/>
    <w:rsid w:val="00470D5B"/>
    <w:rsid w:val="005D2AD8"/>
    <w:rsid w:val="006D0A57"/>
    <w:rsid w:val="007B0331"/>
    <w:rsid w:val="007D1C74"/>
    <w:rsid w:val="0085343F"/>
    <w:rsid w:val="008802D7"/>
    <w:rsid w:val="00904A7A"/>
    <w:rsid w:val="009305EA"/>
    <w:rsid w:val="00971251"/>
    <w:rsid w:val="00990144"/>
    <w:rsid w:val="00AD1A93"/>
    <w:rsid w:val="00AF4B3E"/>
    <w:rsid w:val="00B551E1"/>
    <w:rsid w:val="00BB22F2"/>
    <w:rsid w:val="00C7743A"/>
    <w:rsid w:val="00CA5171"/>
    <w:rsid w:val="00CB7791"/>
    <w:rsid w:val="00CC1B90"/>
    <w:rsid w:val="00CE4E68"/>
    <w:rsid w:val="00CF2DD5"/>
    <w:rsid w:val="00D41FDC"/>
    <w:rsid w:val="00D75FC4"/>
    <w:rsid w:val="00D77B89"/>
    <w:rsid w:val="00DA30BD"/>
    <w:rsid w:val="00DF6B61"/>
    <w:rsid w:val="00E46EDE"/>
    <w:rsid w:val="00ED1B0F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5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4</cp:revision>
  <cp:lastPrinted>2021-01-15T07:15:00Z</cp:lastPrinted>
  <dcterms:created xsi:type="dcterms:W3CDTF">2023-03-16T12:01:00Z</dcterms:created>
  <dcterms:modified xsi:type="dcterms:W3CDTF">2023-03-23T12:46:00Z</dcterms:modified>
</cp:coreProperties>
</file>