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834914" w:rsidRDefault="009B793A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87E0D" w:rsidRPr="00834914">
        <w:rPr>
          <w:rFonts w:ascii="Times New Roman" w:hAnsi="Times New Roman" w:cs="Times New Roman"/>
          <w:b/>
          <w:sz w:val="24"/>
          <w:szCs w:val="24"/>
          <w:lang w:val="uk-UA"/>
        </w:rPr>
        <w:t>42990000-2</w:t>
      </w:r>
      <w:r w:rsidR="0000394C" w:rsidRPr="008349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0B01">
        <w:rPr>
          <w:rFonts w:ascii="Times New Roman" w:hAnsi="Times New Roman" w:cs="Times New Roman"/>
          <w:b/>
          <w:sz w:val="24"/>
          <w:szCs w:val="24"/>
          <w:lang w:val="uk-UA"/>
        </w:rPr>
        <w:t>Мінімийки та комплектуючі</w:t>
      </w:r>
      <w:r w:rsidR="00834914" w:rsidRPr="008349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>підрозділів РАЕС спеціальним обладнанням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 xml:space="preserve"> (мінімийками</w:t>
      </w:r>
      <w:r w:rsidR="002A0B01">
        <w:rPr>
          <w:rFonts w:ascii="Times New Roman" w:hAnsi="Times New Roman" w:cs="Times New Roman"/>
          <w:sz w:val="24"/>
          <w:szCs w:val="24"/>
          <w:lang w:val="uk-UA"/>
        </w:rPr>
        <w:t xml:space="preserve"> та комплектуючими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 xml:space="preserve">для періодичного очищення бруду 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транспортних засобів, автомобілів, 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 xml:space="preserve"> систем вентиляції та </w:t>
      </w:r>
      <w:r w:rsidR="00834914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кондиціонування </w:t>
      </w:r>
      <w:r w:rsidRPr="00834914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2A0B01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0394C" w:rsidRPr="00834914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834914" w:rsidRPr="00834914">
        <w:rPr>
          <w:rFonts w:ascii="Times New Roman" w:hAnsi="Times New Roman" w:cs="Times New Roman"/>
          <w:sz w:val="24"/>
          <w:szCs w:val="24"/>
          <w:lang w:val="uk-UA"/>
        </w:rPr>
        <w:t>990000-2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B01">
        <w:rPr>
          <w:rFonts w:ascii="Times New Roman" w:hAnsi="Times New Roman" w:cs="Times New Roman"/>
          <w:sz w:val="24"/>
          <w:szCs w:val="24"/>
          <w:lang w:val="uk-UA"/>
        </w:rPr>
        <w:t>Мінімийки та комплектуючі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4F29" w:rsidRDefault="00D74F29" w:rsidP="00D74F2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74F29" w:rsidRPr="00D74F29" w:rsidRDefault="00D74F29" w:rsidP="00D74F29">
      <w:pPr>
        <w:rPr>
          <w:rStyle w:val="a3"/>
          <w:sz w:val="26"/>
          <w:szCs w:val="26"/>
        </w:rPr>
      </w:pPr>
      <w:hyperlink r:id="rId4" w:history="1">
        <w:r w:rsidRPr="00CE2C9C">
          <w:rPr>
            <w:rStyle w:val="a3"/>
            <w:rFonts w:ascii="Times New Roman" w:hAnsi="Times New Roman"/>
            <w:sz w:val="26"/>
            <w:szCs w:val="26"/>
          </w:rPr>
          <w:t>https://prozorro.gov.ua/tender/UA-2023-02-22-011290-a</w:t>
        </w:r>
      </w:hyperlink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19164D"/>
    <w:rsid w:val="00193F48"/>
    <w:rsid w:val="00205EF3"/>
    <w:rsid w:val="002A0B01"/>
    <w:rsid w:val="00336B7A"/>
    <w:rsid w:val="00470D5B"/>
    <w:rsid w:val="00487E0D"/>
    <w:rsid w:val="005D2AD8"/>
    <w:rsid w:val="007B0331"/>
    <w:rsid w:val="00834914"/>
    <w:rsid w:val="00971251"/>
    <w:rsid w:val="009B793A"/>
    <w:rsid w:val="00AD1A93"/>
    <w:rsid w:val="00CE4E68"/>
    <w:rsid w:val="00CF2DD5"/>
    <w:rsid w:val="00D74F29"/>
    <w:rsid w:val="00DA30BD"/>
    <w:rsid w:val="00DB472F"/>
    <w:rsid w:val="00E81765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6FC1"/>
  <w15:docId w15:val="{F7DC4D1B-A6A3-48DB-9115-E386D04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2-011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2023-02-22T13:45:00Z</dcterms:created>
  <dcterms:modified xsi:type="dcterms:W3CDTF">2023-02-22T13:45:00Z</dcterms:modified>
</cp:coreProperties>
</file>