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2" w:rsidRPr="0095519A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25672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5519A">
        <w:rPr>
          <w:rFonts w:ascii="Times New Roman" w:hAnsi="Times New Roman" w:cs="Times New Roman"/>
          <w:b/>
          <w:sz w:val="24"/>
          <w:szCs w:val="24"/>
          <w:lang w:val="uk-UA"/>
        </w:rPr>
        <w:t>7410000-5 Інвентар</w:t>
      </w:r>
    </w:p>
    <w:p w:rsidR="009B1B24" w:rsidRDefault="00E949CF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25672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 w:rsidR="00E142DD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підрозділів ВП РАЕС необхідним інвентарем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5519A" w:rsidRPr="0095519A">
        <w:rPr>
          <w:lang w:val="uk-UA"/>
        </w:rPr>
        <w:t xml:space="preserve"> </w:t>
      </w:r>
      <w:r w:rsidR="0095519A" w:rsidRPr="0095519A">
        <w:rPr>
          <w:rFonts w:ascii="Times New Roman" w:hAnsi="Times New Roman" w:cs="Times New Roman"/>
          <w:sz w:val="24"/>
          <w:szCs w:val="24"/>
          <w:lang w:val="uk-UA"/>
        </w:rPr>
        <w:t>37410000-5 Інвентар</w:t>
      </w:r>
      <w:r w:rsidR="005D7401" w:rsidRPr="00AE6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385A" w:rsidRPr="009A385A" w:rsidRDefault="009A385A" w:rsidP="009A385A">
      <w:pPr>
        <w:spacing w:after="160"/>
        <w:ind w:firstLine="284"/>
        <w:contextualSpacing/>
        <w:jc w:val="both"/>
        <w:rPr>
          <w:sz w:val="24"/>
          <w:szCs w:val="24"/>
        </w:rPr>
      </w:pPr>
      <w:r w:rsidRPr="009A385A">
        <w:rPr>
          <w:sz w:val="24"/>
          <w:szCs w:val="24"/>
        </w:rPr>
        <w:t>Посилання на процедуру закупі</w:t>
      </w:r>
      <w:proofErr w:type="gramStart"/>
      <w:r w:rsidRPr="009A385A">
        <w:rPr>
          <w:sz w:val="24"/>
          <w:szCs w:val="24"/>
        </w:rPr>
        <w:t>вл</w:t>
      </w:r>
      <w:proofErr w:type="gramEnd"/>
      <w:r w:rsidRPr="009A385A">
        <w:rPr>
          <w:sz w:val="24"/>
          <w:szCs w:val="24"/>
        </w:rPr>
        <w:t xml:space="preserve">і в електронній системі закупівель </w:t>
      </w:r>
    </w:p>
    <w:p w:rsidR="009A385A" w:rsidRPr="009A385A" w:rsidRDefault="009A385A" w:rsidP="009A385A">
      <w:pPr>
        <w:jc w:val="both"/>
        <w:rPr>
          <w:b/>
          <w:kern w:val="16"/>
          <w:sz w:val="24"/>
          <w:szCs w:val="24"/>
        </w:rPr>
      </w:pPr>
      <w:hyperlink r:id="rId5" w:history="1">
        <w:r w:rsidRPr="009A385A">
          <w:rPr>
            <w:rStyle w:val="a3"/>
            <w:color w:val="0563C1"/>
            <w:sz w:val="24"/>
            <w:szCs w:val="24"/>
          </w:rPr>
          <w:t>https://prozorro.gov.ua/tender/</w:t>
        </w:r>
        <w:r w:rsidRPr="009A385A">
          <w:rPr>
            <w:rStyle w:val="a3"/>
            <w:color w:val="0563C1"/>
            <w:sz w:val="24"/>
            <w:szCs w:val="24"/>
          </w:rPr>
          <w:t>UA-2023-02-08-011721-a</w:t>
        </w:r>
      </w:hyperlink>
      <w:bookmarkStart w:id="0" w:name="_GoBack"/>
      <w:bookmarkEnd w:id="0"/>
      <w:r w:rsidRPr="009A385A">
        <w:rPr>
          <w:sz w:val="24"/>
          <w:szCs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F1B25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A6C0D"/>
    <w:rsid w:val="00707CE1"/>
    <w:rsid w:val="00725672"/>
    <w:rsid w:val="008574BC"/>
    <w:rsid w:val="00895936"/>
    <w:rsid w:val="008B273F"/>
    <w:rsid w:val="008B3FBB"/>
    <w:rsid w:val="00911D56"/>
    <w:rsid w:val="0095519A"/>
    <w:rsid w:val="009A385A"/>
    <w:rsid w:val="009B1B24"/>
    <w:rsid w:val="00A16683"/>
    <w:rsid w:val="00A26138"/>
    <w:rsid w:val="00AB29AE"/>
    <w:rsid w:val="00AC22C6"/>
    <w:rsid w:val="00AE67C6"/>
    <w:rsid w:val="00B15D8E"/>
    <w:rsid w:val="00C60451"/>
    <w:rsid w:val="00CC4DF2"/>
    <w:rsid w:val="00E142DD"/>
    <w:rsid w:val="00E949CF"/>
    <w:rsid w:val="00F85D9C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9A3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9A3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KlimSS</cp:lastModifiedBy>
  <cp:revision>4</cp:revision>
  <dcterms:created xsi:type="dcterms:W3CDTF">2023-02-02T09:03:00Z</dcterms:created>
  <dcterms:modified xsi:type="dcterms:W3CDTF">2023-02-08T13:21:00Z</dcterms:modified>
</cp:coreProperties>
</file>