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917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вартості предмета закупівлі: </w:t>
      </w:r>
      <w:r w:rsidR="00872B30" w:rsidRPr="00917921">
        <w:rPr>
          <w:rFonts w:ascii="Times New Roman" w:hAnsi="Times New Roman" w:cs="Times New Roman"/>
          <w:b/>
          <w:sz w:val="24"/>
          <w:szCs w:val="24"/>
          <w:lang w:val="uk-UA"/>
        </w:rPr>
        <w:t>24960000-1 полімерні матеріали</w:t>
      </w:r>
      <w:r w:rsidR="009179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52291" w:rsidRPr="005522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72B30" w:rsidRDefault="00971251" w:rsidP="00872B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ремонтних робіт, згідно річного графіку виведення обладнання в ППР 202</w:t>
      </w:r>
      <w:r w:rsidR="0049560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</w:t>
      </w:r>
      <w:r w:rsidR="009179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р. енергоблоків 1-4 </w:t>
      </w:r>
      <w:r w:rsidR="00917921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ВП «Рівненська АЕС»</w:t>
      </w:r>
      <w:r w:rsidR="00872B30" w:rsidRPr="00872B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617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відкриті</w:t>
      </w:r>
      <w:r w:rsidR="00A91245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872B30">
        <w:rPr>
          <w:rFonts w:ascii="Times New Roman" w:hAnsi="Times New Roman" w:cs="Times New Roman"/>
          <w:sz w:val="24"/>
          <w:szCs w:val="24"/>
          <w:lang w:val="uk-UA"/>
        </w:rPr>
        <w:t>24960000-1 полімерні матеріали.</w:t>
      </w:r>
      <w:r w:rsidR="00872B30" w:rsidRPr="00872B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17921" w:rsidRDefault="00917921" w:rsidP="00917921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3814C9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tgtFrame="_blank" w:history="1">
          <w:r w:rsidR="007B539B" w:rsidRPr="007B539B">
            <w:rPr>
              <w:rStyle w:val="a3"/>
              <w:rFonts w:ascii="Times New Roman" w:eastAsia="Calibri" w:hAnsi="Times New Roman"/>
              <w:color w:val="0070C0"/>
              <w:sz w:val="24"/>
            </w:rPr>
            <w:t>UA-2023-02-08-015487-a</w:t>
          </w:r>
        </w:hyperlink>
        <w:r w:rsidRPr="003814C9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Default="00336B7A" w:rsidP="00872B3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917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5D49"/>
    <w:rsid w:val="0019164D"/>
    <w:rsid w:val="00193F48"/>
    <w:rsid w:val="0021324C"/>
    <w:rsid w:val="00336B7A"/>
    <w:rsid w:val="00470D5B"/>
    <w:rsid w:val="00491260"/>
    <w:rsid w:val="00495602"/>
    <w:rsid w:val="00552291"/>
    <w:rsid w:val="005A7A58"/>
    <w:rsid w:val="005D2AD8"/>
    <w:rsid w:val="00617145"/>
    <w:rsid w:val="006A4509"/>
    <w:rsid w:val="007B0331"/>
    <w:rsid w:val="007B539B"/>
    <w:rsid w:val="00872B30"/>
    <w:rsid w:val="00917921"/>
    <w:rsid w:val="00971251"/>
    <w:rsid w:val="00982E25"/>
    <w:rsid w:val="00A91245"/>
    <w:rsid w:val="00AD1A93"/>
    <w:rsid w:val="00B04D21"/>
    <w:rsid w:val="00C64A7B"/>
    <w:rsid w:val="00CE4E68"/>
    <w:rsid w:val="00CF2DD5"/>
    <w:rsid w:val="00DA1F52"/>
    <w:rsid w:val="00DA30BD"/>
    <w:rsid w:val="00EB54DA"/>
    <w:rsid w:val="00F66ABE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2-08-015487-a" TargetMode="External"/><Relationship Id="rId5" Type="http://schemas.openxmlformats.org/officeDocument/2006/relationships/hyperlink" Target="https://prozorro.gov.ua/tender/UA-2023-01-20-013761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2023-01-31T09:34:00Z</dcterms:created>
  <dcterms:modified xsi:type="dcterms:W3CDTF">2023-02-08T14:44:00Z</dcterms:modified>
</cp:coreProperties>
</file>