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67C9C" w:rsidRPr="00A67C9C">
        <w:rPr>
          <w:rFonts w:ascii="Times New Roman" w:hAnsi="Times New Roman" w:cs="Times New Roman"/>
          <w:b/>
          <w:sz w:val="24"/>
          <w:szCs w:val="24"/>
          <w:lang w:val="uk-UA"/>
        </w:rPr>
        <w:t>31160000-5, частини електродвигунів, генераторів і трансформаторів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125E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67C9C">
        <w:rPr>
          <w:rFonts w:ascii="Times New Roman" w:hAnsi="Times New Roman" w:cs="Times New Roman"/>
          <w:sz w:val="24"/>
          <w:szCs w:val="24"/>
          <w:lang w:val="uk-UA"/>
        </w:rPr>
        <w:t>запасних частинах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C55935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8342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7C9C" w:rsidRPr="00A67C9C">
        <w:rPr>
          <w:rFonts w:ascii="Times New Roman" w:hAnsi="Times New Roman" w:cs="Times New Roman"/>
          <w:sz w:val="24"/>
          <w:szCs w:val="24"/>
          <w:lang w:val="uk-UA"/>
        </w:rPr>
        <w:t>капітального ремонту трансформатора</w:t>
      </w:r>
      <w:r w:rsidR="008342C8" w:rsidRPr="008342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DAC" w:rsidRPr="00294DAC">
        <w:rPr>
          <w:rFonts w:ascii="Times New Roman" w:hAnsi="Times New Roman" w:cs="Times New Roman"/>
          <w:sz w:val="24"/>
          <w:szCs w:val="24"/>
          <w:lang w:val="uk-UA"/>
        </w:rPr>
        <w:t>ОРЦ-417000/750</w:t>
      </w:r>
      <w:r w:rsidR="001C2C45">
        <w:rPr>
          <w:rFonts w:ascii="Times New Roman" w:hAnsi="Times New Roman" w:cs="Times New Roman"/>
          <w:sz w:val="24"/>
          <w:szCs w:val="24"/>
          <w:lang w:val="uk-UA"/>
        </w:rPr>
        <w:t xml:space="preserve"> заводський </w:t>
      </w:r>
      <w:r w:rsidR="001C2C45" w:rsidRPr="001C2C45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5C25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C45" w:rsidRPr="001C2C45">
        <w:rPr>
          <w:rFonts w:ascii="Times New Roman" w:hAnsi="Times New Roman" w:cs="Times New Roman"/>
          <w:sz w:val="24"/>
          <w:szCs w:val="24"/>
          <w:lang w:val="uk-UA"/>
        </w:rPr>
        <w:t xml:space="preserve">139598 </w:t>
      </w:r>
      <w:r w:rsidR="00A67C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5C2556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A67C9C" w:rsidRPr="00A67C9C">
        <w:rPr>
          <w:rFonts w:ascii="Times New Roman" w:hAnsi="Times New Roman" w:cs="Times New Roman"/>
          <w:sz w:val="24"/>
          <w:szCs w:val="24"/>
          <w:lang w:val="uk-UA"/>
        </w:rPr>
        <w:t>31160000-5, частини електродвигунів, генераторів і трансформаторів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C2556" w:rsidRPr="005C2556" w:rsidRDefault="005C2556" w:rsidP="005C2556">
      <w:pPr>
        <w:rPr>
          <w:rStyle w:val="a3"/>
          <w:rFonts w:ascii="Times New Roman" w:eastAsia="Calibri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 w:rsidRPr="005C2556">
        <w:rPr>
          <w:rStyle w:val="a3"/>
          <w:rFonts w:ascii="Times New Roman" w:eastAsia="Calibri" w:hAnsi="Times New Roman"/>
          <w:color w:val="0070C0"/>
          <w:sz w:val="24"/>
        </w:rPr>
        <w:fldChar w:fldCharType="begin"/>
      </w:r>
      <w:r w:rsidRPr="005C2556">
        <w:rPr>
          <w:rStyle w:val="a3"/>
          <w:rFonts w:ascii="Times New Roman" w:eastAsia="Calibri" w:hAnsi="Times New Roman"/>
          <w:color w:val="0070C0"/>
          <w:sz w:val="24"/>
        </w:rPr>
        <w:instrText xml:space="preserve"> HYPERLINK "https://prozorro.gov.ua/tender/UA-2022-11-17-005536-a" </w:instrText>
      </w:r>
      <w:r w:rsidRPr="005C2556">
        <w:rPr>
          <w:rStyle w:val="a3"/>
          <w:rFonts w:ascii="Times New Roman" w:eastAsia="Calibri" w:hAnsi="Times New Roman"/>
          <w:color w:val="0070C0"/>
          <w:sz w:val="24"/>
        </w:rPr>
        <w:fldChar w:fldCharType="separate"/>
      </w:r>
      <w:r w:rsidRPr="00DE6FBC">
        <w:rPr>
          <w:rStyle w:val="a3"/>
          <w:rFonts w:ascii="Times New Roman" w:eastAsia="Calibri" w:hAnsi="Times New Roman"/>
          <w:color w:val="0070C0"/>
          <w:sz w:val="24"/>
        </w:rPr>
        <w:t>https://prozorro.gov.ua/tender/</w:t>
      </w:r>
      <w:hyperlink r:id="rId5" w:history="1">
        <w:r w:rsidRPr="005C2556">
          <w:rPr>
            <w:rStyle w:val="a3"/>
            <w:rFonts w:ascii="Times New Roman" w:eastAsia="Calibri" w:hAnsi="Times New Roman"/>
            <w:color w:val="0070C0"/>
            <w:sz w:val="24"/>
          </w:rPr>
          <w:t>UA-2022-11-30-012082-a</w:t>
        </w:r>
      </w:hyperlink>
      <w:r w:rsidRPr="00FE03D9">
        <w:rPr>
          <w:rStyle w:val="a3"/>
          <w:rFonts w:ascii="Times New Roman" w:eastAsia="Calibri" w:hAnsi="Times New Roman"/>
          <w:color w:val="0070C0"/>
          <w:sz w:val="24"/>
        </w:rPr>
        <w:t>.</w:t>
      </w:r>
    </w:p>
    <w:p w:rsidR="00336B7A" w:rsidRPr="00AB1D48" w:rsidRDefault="005C2556" w:rsidP="005C25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3"/>
          <w:rFonts w:ascii="Times New Roman" w:eastAsia="Calibri" w:hAnsi="Times New Roman"/>
          <w:color w:val="0070C0"/>
          <w:sz w:val="24"/>
        </w:rPr>
        <w:fldChar w:fldCharType="end"/>
      </w:r>
      <w:bookmarkStart w:id="0" w:name="_GoBack"/>
      <w:bookmarkEnd w:id="0"/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5ED"/>
    <w:rsid w:val="00014025"/>
    <w:rsid w:val="0019164D"/>
    <w:rsid w:val="00193F48"/>
    <w:rsid w:val="001C2C45"/>
    <w:rsid w:val="00294DAC"/>
    <w:rsid w:val="00336B7A"/>
    <w:rsid w:val="00470D5B"/>
    <w:rsid w:val="005C2556"/>
    <w:rsid w:val="005D2AD8"/>
    <w:rsid w:val="007607F9"/>
    <w:rsid w:val="007B0331"/>
    <w:rsid w:val="007C5FB7"/>
    <w:rsid w:val="008342C8"/>
    <w:rsid w:val="00971251"/>
    <w:rsid w:val="00A67C9C"/>
    <w:rsid w:val="00AB1D48"/>
    <w:rsid w:val="00AD1A93"/>
    <w:rsid w:val="00C55935"/>
    <w:rsid w:val="00CE4E68"/>
    <w:rsid w:val="00CF2DD5"/>
    <w:rsid w:val="00DA30BD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11-30-012082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4</cp:revision>
  <cp:lastPrinted>2021-01-13T13:10:00Z</cp:lastPrinted>
  <dcterms:created xsi:type="dcterms:W3CDTF">2022-11-21T08:47:00Z</dcterms:created>
  <dcterms:modified xsi:type="dcterms:W3CDTF">2022-11-30T14:59:00Z</dcterms:modified>
</cp:coreProperties>
</file>