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5970F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5431A" w:rsidRPr="00C5431A">
        <w:rPr>
          <w:rFonts w:ascii="Times New Roman" w:hAnsi="Times New Roman" w:cs="Times New Roman"/>
          <w:b/>
          <w:sz w:val="24"/>
          <w:szCs w:val="24"/>
          <w:lang w:val="uk-UA"/>
        </w:rPr>
        <w:t>38420000-5, пристрої реєструючі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5970F5">
        <w:rPr>
          <w:rFonts w:ascii="Times New Roman" w:hAnsi="Times New Roman" w:cs="Times New Roman"/>
          <w:sz w:val="24"/>
          <w:szCs w:val="24"/>
          <w:lang w:val="uk-UA"/>
        </w:rPr>
        <w:t>пристроях реєструючих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C5431A">
        <w:rPr>
          <w:rFonts w:ascii="Times New Roman" w:hAnsi="Times New Roman" w:cs="Times New Roman"/>
          <w:sz w:val="24"/>
          <w:szCs w:val="24"/>
          <w:lang w:val="uk-UA"/>
        </w:rPr>
        <w:t>модернізації систем контролю та управління на енергоблоці №1</w:t>
      </w:r>
      <w:r w:rsidR="008342C8" w:rsidRPr="00834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5431A" w:rsidRPr="00C5431A">
        <w:rPr>
          <w:rFonts w:ascii="Times New Roman" w:hAnsi="Times New Roman" w:cs="Times New Roman"/>
          <w:sz w:val="24"/>
          <w:szCs w:val="24"/>
          <w:lang w:val="uk-UA"/>
        </w:rPr>
        <w:t>38420000-5, пристрої реєструючі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03D9" w:rsidRPr="00FE03D9" w:rsidRDefault="00FE03D9" w:rsidP="00FE03D9">
      <w:pPr>
        <w:rPr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fldChar w:fldCharType="begin"/>
      </w:r>
      <w:r>
        <w:instrText xml:space="preserve"> HYPERLINK "https://prozorro.gov.ua/tender/UA-2022-11-17-005536-a" </w:instrText>
      </w:r>
      <w:r>
        <w:fldChar w:fldCharType="separate"/>
      </w:r>
      <w:r w:rsidRPr="00DE6FBC">
        <w:rPr>
          <w:rStyle w:val="a3"/>
          <w:rFonts w:ascii="Times New Roman" w:eastAsia="Calibri" w:hAnsi="Times New Roman"/>
          <w:color w:val="0070C0"/>
          <w:sz w:val="24"/>
        </w:rPr>
        <w:t>https://prozorro.gov.ua/tender/</w:t>
      </w:r>
      <w:hyperlink r:id="rId5" w:history="1">
        <w:r w:rsidRPr="00FE03D9">
          <w:rPr>
            <w:rStyle w:val="a3"/>
            <w:rFonts w:ascii="Times New Roman" w:eastAsia="Calibri" w:hAnsi="Times New Roman"/>
            <w:color w:val="0070C0"/>
            <w:sz w:val="24"/>
          </w:rPr>
          <w:t>UA-2022-11-30-011718-a</w:t>
        </w:r>
      </w:hyperlink>
      <w:r w:rsidRPr="00FE03D9">
        <w:rPr>
          <w:rStyle w:val="a3"/>
          <w:rFonts w:ascii="Times New Roman" w:eastAsia="Calibri" w:hAnsi="Times New Roman"/>
          <w:color w:val="0070C0"/>
          <w:sz w:val="24"/>
        </w:rPr>
        <w:t>.</w:t>
      </w:r>
    </w:p>
    <w:p w:rsidR="00336B7A" w:rsidRPr="00AB1D48" w:rsidRDefault="00FE03D9" w:rsidP="00BC64B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3"/>
          <w:rFonts w:ascii="Times New Roman" w:eastAsia="Calibri" w:hAnsi="Times New Roman"/>
          <w:color w:val="0070C0"/>
          <w:sz w:val="24"/>
        </w:rPr>
        <w:fldChar w:fldCharType="end"/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19164D"/>
    <w:rsid w:val="00193F48"/>
    <w:rsid w:val="00336B7A"/>
    <w:rsid w:val="00470D5B"/>
    <w:rsid w:val="005970F5"/>
    <w:rsid w:val="005D2AD8"/>
    <w:rsid w:val="007607F9"/>
    <w:rsid w:val="007B0331"/>
    <w:rsid w:val="007C5FB7"/>
    <w:rsid w:val="008342C8"/>
    <w:rsid w:val="00971251"/>
    <w:rsid w:val="00A255DA"/>
    <w:rsid w:val="00AA4A6A"/>
    <w:rsid w:val="00AB1D48"/>
    <w:rsid w:val="00AD1A93"/>
    <w:rsid w:val="00B40374"/>
    <w:rsid w:val="00B95816"/>
    <w:rsid w:val="00BC64B5"/>
    <w:rsid w:val="00C5431A"/>
    <w:rsid w:val="00C55935"/>
    <w:rsid w:val="00CE4E68"/>
    <w:rsid w:val="00CF2DD5"/>
    <w:rsid w:val="00DA30BD"/>
    <w:rsid w:val="00E96824"/>
    <w:rsid w:val="00FC7055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11-30-011718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2022-09-13T12:18:00Z</dcterms:created>
  <dcterms:modified xsi:type="dcterms:W3CDTF">2022-11-30T14:59:00Z</dcterms:modified>
</cp:coreProperties>
</file>