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40E9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</w:t>
      </w:r>
      <w:r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F64DC9" w:rsidRPr="00F64DC9">
        <w:rPr>
          <w:rFonts w:ascii="Times New Roman" w:hAnsi="Times New Roman" w:cs="Times New Roman"/>
          <w:b/>
          <w:sz w:val="24"/>
          <w:szCs w:val="24"/>
        </w:rPr>
        <w:t>429</w:t>
      </w:r>
      <w:r w:rsidR="0003331F">
        <w:rPr>
          <w:rFonts w:ascii="Times New Roman" w:hAnsi="Times New Roman" w:cs="Times New Roman"/>
          <w:b/>
          <w:sz w:val="24"/>
          <w:szCs w:val="24"/>
          <w:lang w:val="uk-UA"/>
        </w:rPr>
        <w:t>10000-</w:t>
      </w:r>
      <w:r w:rsidR="00F64DC9" w:rsidRPr="00F64DC9">
        <w:rPr>
          <w:rFonts w:ascii="Times New Roman" w:hAnsi="Times New Roman" w:cs="Times New Roman"/>
          <w:b/>
          <w:sz w:val="24"/>
          <w:szCs w:val="24"/>
        </w:rPr>
        <w:t>8</w:t>
      </w:r>
      <w:r w:rsidR="000073DC"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F64DC9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Фільтроелементи</w:t>
      </w:r>
      <w:r w:rsidR="000073DC" w:rsidRPr="000073D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6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DC9">
        <w:rPr>
          <w:rFonts w:ascii="Times New Roman" w:hAnsi="Times New Roman" w:cs="Times New Roman"/>
          <w:sz w:val="24"/>
          <w:szCs w:val="24"/>
          <w:lang w:val="uk-UA"/>
        </w:rPr>
        <w:t>ремонті систем оливо очистки турбін К-1000-60/3000 та ОК-12А</w:t>
      </w:r>
      <w:r w:rsidR="00232C66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F64DC9">
        <w:rPr>
          <w:rFonts w:ascii="Times New Roman" w:hAnsi="Times New Roman" w:cs="Times New Roman"/>
          <w:sz w:val="24"/>
          <w:szCs w:val="24"/>
          <w:lang w:val="uk-UA"/>
        </w:rPr>
        <w:t>429</w:t>
      </w:r>
      <w:r w:rsidR="0003331F" w:rsidRPr="00232C66">
        <w:rPr>
          <w:rFonts w:ascii="Times New Roman" w:hAnsi="Times New Roman" w:cs="Times New Roman"/>
          <w:sz w:val="24"/>
          <w:szCs w:val="24"/>
          <w:lang w:val="uk-UA"/>
        </w:rPr>
        <w:t>10000-</w:t>
      </w:r>
      <w:r w:rsidR="00F64DC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36B7A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64DC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Фільтроелементи</w:t>
      </w:r>
      <w:r w:rsidR="00336B7A" w:rsidRPr="00232C66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0073DC" w:rsidRPr="00232C66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роботи даного обладнання впливає на роботу, як технологічних систем так і енергоблоку в цілому та може призвести до аварійних ситуацій. Таким чином проведення своєчасних та якісних ремонтів </w:t>
      </w:r>
      <w:r w:rsidR="00F64DC9">
        <w:rPr>
          <w:rFonts w:ascii="Times New Roman" w:hAnsi="Times New Roman" w:cs="Times New Roman"/>
          <w:sz w:val="24"/>
          <w:szCs w:val="24"/>
          <w:lang w:val="uk-UA"/>
        </w:rPr>
        <w:t>турбін К-1000-60/3000 та ОК-12А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впливає на безпечну роботу АЕС та виробництво електроенергії.</w:t>
      </w:r>
    </w:p>
    <w:p w:rsidR="008C5BF3" w:rsidRPr="007401A5" w:rsidRDefault="008C5BF3" w:rsidP="008C5BF3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8C5BF3" w:rsidRDefault="008C5BF3" w:rsidP="008C5BF3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8C5BF3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UA-2022-11-04-001708-a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8C5BF3" w:rsidRPr="000073DC" w:rsidRDefault="008C5BF3" w:rsidP="008C5BF3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73DC"/>
    <w:rsid w:val="00014025"/>
    <w:rsid w:val="0003331F"/>
    <w:rsid w:val="00140E9E"/>
    <w:rsid w:val="0019164D"/>
    <w:rsid w:val="00193F48"/>
    <w:rsid w:val="00232C66"/>
    <w:rsid w:val="00336B7A"/>
    <w:rsid w:val="00470D5B"/>
    <w:rsid w:val="005D2AD8"/>
    <w:rsid w:val="0063330F"/>
    <w:rsid w:val="007B0331"/>
    <w:rsid w:val="008C5BF3"/>
    <w:rsid w:val="00971251"/>
    <w:rsid w:val="00AD1A93"/>
    <w:rsid w:val="00CC72E9"/>
    <w:rsid w:val="00CE4E68"/>
    <w:rsid w:val="00CF2DD5"/>
    <w:rsid w:val="00DA30BD"/>
    <w:rsid w:val="00E105A7"/>
    <w:rsid w:val="00F64DC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2022-11-04T07:58:00Z</dcterms:created>
  <dcterms:modified xsi:type="dcterms:W3CDTF">2022-11-04T07:58:00Z</dcterms:modified>
</cp:coreProperties>
</file>