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F425D" w:rsidRDefault="00971251" w:rsidP="001F425D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F425D" w:rsidRPr="001F425D">
        <w:rPr>
          <w:b/>
        </w:rPr>
        <w:t>50110000-9 (Поточний ремонт та технічне обслуговування транспортних засобів)</w:t>
      </w:r>
      <w:r w:rsidR="00C87E9C">
        <w:rPr>
          <w:b/>
        </w:rPr>
        <w:t>.</w:t>
      </w:r>
    </w:p>
    <w:p w:rsidR="00971251" w:rsidRPr="00C87E9C" w:rsidRDefault="00D25D89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метою виявлення несправностей, що виникли, для своєчасного їх усунення та підтримання </w:t>
      </w:r>
      <w:r>
        <w:rPr>
          <w:rFonts w:ascii="Times New Roman" w:hAnsi="Times New Roman"/>
          <w:sz w:val="24"/>
          <w:szCs w:val="24"/>
          <w:lang w:val="uk-UA"/>
        </w:rPr>
        <w:t>колісних транспортних засобів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у належному стані, а також забезпечення встановлених виробником технічних характеристик під час використання, зберігання або утримання протягом періоду експлуатації</w:t>
      </w:r>
      <w:r w:rsidR="00A63A9B">
        <w:rPr>
          <w:rFonts w:ascii="Times New Roman" w:hAnsi="Times New Roman"/>
          <w:sz w:val="24"/>
          <w:szCs w:val="24"/>
          <w:lang w:val="uk-UA"/>
        </w:rPr>
        <w:t>,</w:t>
      </w:r>
      <w:r w:rsidR="00A63A9B" w:rsidRPr="00A63A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>
        <w:rPr>
          <w:rFonts w:ascii="Times New Roman" w:hAnsi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/>
          <w:sz w:val="24"/>
          <w:szCs w:val="24"/>
          <w:lang w:val="uk-UA"/>
        </w:rPr>
        <w:t xml:space="preserve">ено </w:t>
      </w:r>
      <w:r w:rsidR="00336B7A" w:rsidRPr="00C87E9C">
        <w:rPr>
          <w:rFonts w:ascii="Times New Roman" w:hAnsi="Times New Roman"/>
          <w:sz w:val="24"/>
          <w:szCs w:val="24"/>
          <w:lang w:val="uk-UA"/>
        </w:rPr>
        <w:t>відкриті</w:t>
      </w:r>
      <w:r w:rsidR="0019164D" w:rsidRPr="00C87E9C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1F425D" w:rsidRPr="001F425D">
        <w:rPr>
          <w:rFonts w:ascii="Times New Roman" w:hAnsi="Times New Roman"/>
          <w:sz w:val="24"/>
          <w:szCs w:val="24"/>
          <w:lang w:val="uk-UA"/>
        </w:rPr>
        <w:t>50110000-9 (Поточний ремонт та технічне обслуговування транспортних засобів)</w:t>
      </w:r>
      <w:r w:rsidR="00C87E9C"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DF31EF" w:rsidRDefault="00336B7A" w:rsidP="00931E70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DF31EF">
        <w:rPr>
          <w:color w:val="auto"/>
        </w:rPr>
        <w:t>наступних документів: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Закон України «Про автомобільний транспорт»;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Закон України «Про дорожній рух»;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5" w:tgtFrame="_top" w:history="1">
        <w:r w:rsidRPr="00D25D89">
          <w:rPr>
            <w:rFonts w:ascii="Times New Roman" w:hAnsi="Times New Roman"/>
            <w:sz w:val="24"/>
            <w:szCs w:val="24"/>
            <w:lang w:val="uk-UA"/>
          </w:rPr>
          <w:t>постановою Кабінету Міністр</w:t>
        </w:r>
        <w:r>
          <w:rPr>
            <w:rFonts w:ascii="Times New Roman" w:hAnsi="Times New Roman"/>
            <w:sz w:val="24"/>
            <w:szCs w:val="24"/>
            <w:lang w:val="uk-UA"/>
          </w:rPr>
          <w:t>ів України від 10 жовтня 2001</w:t>
        </w:r>
        <w:r w:rsidRPr="00D25D89"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r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D25D89">
          <w:rPr>
            <w:rFonts w:ascii="Times New Roman" w:hAnsi="Times New Roman"/>
            <w:sz w:val="24"/>
            <w:szCs w:val="24"/>
            <w:lang w:val="uk-UA"/>
          </w:rPr>
          <w:t xml:space="preserve"> 1306</w:t>
        </w:r>
      </w:hyperlink>
      <w:r w:rsidRPr="00D25D89">
        <w:rPr>
          <w:rFonts w:ascii="Times New Roman" w:hAnsi="Times New Roman"/>
          <w:sz w:val="24"/>
          <w:szCs w:val="24"/>
          <w:lang w:val="uk-UA"/>
        </w:rPr>
        <w:t>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«Положення про технічне обслуговування і ремонт дорожніх транспортних засобів автомобільного транспорту», затверджен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наказом Мінтрансу України від 30.03.1998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D25D89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102;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«Правила надання послуг з технічного обслуговування і ремонту колісних транспортних засобів», затвердженні наказом Міністерства інфраструктури України від 28</w:t>
      </w:r>
      <w:r>
        <w:rPr>
          <w:rFonts w:ascii="Times New Roman" w:hAnsi="Times New Roman"/>
          <w:sz w:val="24"/>
          <w:szCs w:val="24"/>
          <w:lang w:val="uk-UA"/>
        </w:rPr>
        <w:t>.11.2014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5D89">
        <w:rPr>
          <w:rFonts w:ascii="Times New Roman" w:hAnsi="Times New Roman"/>
          <w:sz w:val="24"/>
          <w:szCs w:val="24"/>
          <w:lang w:val="uk-UA"/>
        </w:rPr>
        <w:t>615;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ДСТУ 3649:2010 «Колісні транспортні засоби. Вимоги щодо безпечності технічного стану та методи контролювання»;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ДСТУ 2322-93 «Автомобілі легкові відремонтовані. Загальні технічні умови»;</w:t>
      </w:r>
    </w:p>
    <w:p w:rsidR="00D25D89" w:rsidRPr="00D25D89" w:rsidRDefault="00D25D89" w:rsidP="00D25D8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5D89">
        <w:rPr>
          <w:rFonts w:ascii="Times New Roman" w:hAnsi="Times New Roman"/>
          <w:sz w:val="24"/>
          <w:szCs w:val="24"/>
          <w:lang w:val="uk-UA"/>
        </w:rPr>
        <w:t>Інструкці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заводів виробників.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5350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закупівлю: </w:t>
      </w:r>
      <w:r w:rsidRPr="007B5350">
        <w:rPr>
          <w:rFonts w:ascii="Times New Roman" w:hAnsi="Times New Roman"/>
          <w:sz w:val="24"/>
          <w:szCs w:val="24"/>
          <w:lang w:val="uk-UA"/>
        </w:rPr>
        <w:t>https://prozorro.gov.ua/tender/UA-2022-09-19-008404-a</w:t>
      </w: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81B"/>
    <w:multiLevelType w:val="hybridMultilevel"/>
    <w:tmpl w:val="A84AA106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A98"/>
    <w:multiLevelType w:val="hybridMultilevel"/>
    <w:tmpl w:val="E6003F3E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1F425D"/>
    <w:rsid w:val="002B7A48"/>
    <w:rsid w:val="00336B7A"/>
    <w:rsid w:val="00470D5B"/>
    <w:rsid w:val="0059414E"/>
    <w:rsid w:val="005D2AD8"/>
    <w:rsid w:val="006044A4"/>
    <w:rsid w:val="00610D37"/>
    <w:rsid w:val="007B0331"/>
    <w:rsid w:val="007B5350"/>
    <w:rsid w:val="00896528"/>
    <w:rsid w:val="00931E70"/>
    <w:rsid w:val="00971251"/>
    <w:rsid w:val="00A63A9B"/>
    <w:rsid w:val="00AD1A93"/>
    <w:rsid w:val="00AE4C89"/>
    <w:rsid w:val="00B06642"/>
    <w:rsid w:val="00BD587E"/>
    <w:rsid w:val="00C87E9C"/>
    <w:rsid w:val="00CD47BF"/>
    <w:rsid w:val="00CE4E68"/>
    <w:rsid w:val="00CF2DD5"/>
    <w:rsid w:val="00D25D89"/>
    <w:rsid w:val="00DA30BD"/>
    <w:rsid w:val="00DF31E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1F8D-1D71-47DC-B50F-89A786D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610D37"/>
    <w:pPr>
      <w:tabs>
        <w:tab w:val="left" w:pos="993"/>
      </w:tabs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link w:val="3"/>
    <w:rsid w:val="00610D37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0113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2021</CharactersWithSpaces>
  <SharedDoc>false</SharedDoc>
  <HLinks>
    <vt:vector size="6" baseType="variant">
      <vt:variant>
        <vt:i4>4718689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2022-09-29T14:32:00Z</dcterms:created>
  <dcterms:modified xsi:type="dcterms:W3CDTF">2022-09-29T14:32:00Z</dcterms:modified>
</cp:coreProperties>
</file>