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59" w:rsidRDefault="00A13510" w:rsidP="00E1032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E10326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B6F60" w:rsidRPr="005B6F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44140000-3 </w:t>
      </w:r>
      <w:r w:rsidR="00E67759" w:rsidRPr="00E67759">
        <w:rPr>
          <w:rFonts w:ascii="Times New Roman" w:hAnsi="Times New Roman" w:cs="Times New Roman"/>
          <w:b/>
          <w:sz w:val="24"/>
          <w:szCs w:val="24"/>
          <w:lang w:val="uk-UA"/>
        </w:rPr>
        <w:t>Короб кабельний</w:t>
      </w:r>
    </w:p>
    <w:p w:rsidR="00B75AD5" w:rsidRDefault="00B75AD5" w:rsidP="00E1032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AD5">
        <w:rPr>
          <w:rFonts w:ascii="Times New Roman" w:hAnsi="Times New Roman" w:cs="Times New Roman"/>
          <w:sz w:val="24"/>
          <w:szCs w:val="24"/>
          <w:lang w:val="uk-UA"/>
        </w:rPr>
        <w:t>З метою прокладення електричних мереж (силових і сигнальних) усередині й зовні приміщень, забезпечення захисту кабелів від механічних ушкоджень, дії довкілля та екранізації електромагнітного випромінювання, оголо</w:t>
      </w:r>
      <w:r w:rsidR="00E67759">
        <w:rPr>
          <w:rFonts w:ascii="Times New Roman" w:hAnsi="Times New Roman" w:cs="Times New Roman"/>
          <w:sz w:val="24"/>
          <w:szCs w:val="24"/>
          <w:lang w:val="uk-UA"/>
        </w:rPr>
        <w:t>шена</w:t>
      </w:r>
      <w:r w:rsidR="00740EC9">
        <w:rPr>
          <w:rFonts w:ascii="Times New Roman" w:hAnsi="Times New Roman" w:cs="Times New Roman"/>
          <w:sz w:val="24"/>
          <w:szCs w:val="24"/>
          <w:lang w:val="uk-UA"/>
        </w:rPr>
        <w:t xml:space="preserve"> спр</w:t>
      </w:r>
      <w:r w:rsidR="00FF79CC">
        <w:rPr>
          <w:rFonts w:ascii="Times New Roman" w:hAnsi="Times New Roman" w:cs="Times New Roman"/>
          <w:sz w:val="24"/>
          <w:szCs w:val="24"/>
          <w:lang w:val="uk-UA"/>
        </w:rPr>
        <w:t>о</w:t>
      </w:r>
      <w:bookmarkStart w:id="0" w:name="_GoBack"/>
      <w:bookmarkEnd w:id="0"/>
      <w:r w:rsidR="00740EC9">
        <w:rPr>
          <w:rFonts w:ascii="Times New Roman" w:hAnsi="Times New Roman" w:cs="Times New Roman"/>
          <w:sz w:val="24"/>
          <w:szCs w:val="24"/>
          <w:lang w:val="uk-UA"/>
        </w:rPr>
        <w:t>щена</w:t>
      </w:r>
      <w:r w:rsidR="00E67759">
        <w:rPr>
          <w:rFonts w:ascii="Times New Roman" w:hAnsi="Times New Roman" w:cs="Times New Roman"/>
          <w:sz w:val="24"/>
          <w:szCs w:val="24"/>
          <w:lang w:val="uk-UA"/>
        </w:rPr>
        <w:t xml:space="preserve"> закупівля 44140000-3 Короб кабельний</w:t>
      </w:r>
    </w:p>
    <w:p w:rsidR="00C34CA9" w:rsidRDefault="00C34CA9" w:rsidP="00C34CA9">
      <w:pPr>
        <w:pStyle w:val="a3"/>
        <w:autoSpaceDE w:val="0"/>
        <w:autoSpaceDN w:val="0"/>
        <w:adjustRightInd w:val="0"/>
        <w:spacing w:after="240"/>
        <w:ind w:left="567" w:firstLine="12"/>
        <w:rPr>
          <w:rStyle w:val="a4"/>
          <w:color w:val="0070C0"/>
          <w:lang w:val="ru-RU"/>
        </w:rPr>
      </w:pPr>
      <w:r>
        <w:t xml:space="preserve">Посилання на процедуру закупівлі в електронній системі закупівель </w:t>
      </w:r>
      <w:hyperlink r:id="rId5" w:history="1">
        <w:r>
          <w:rPr>
            <w:rStyle w:val="a4"/>
            <w:color w:val="0070C0"/>
            <w:lang w:val="ru-RU"/>
          </w:rPr>
          <w:t>https://prozorro.gov.ua/tender/</w:t>
        </w:r>
        <w:r>
          <w:rPr>
            <w:rStyle w:val="a4"/>
            <w:lang w:val="ru-RU"/>
          </w:rPr>
          <w:t xml:space="preserve"> </w:t>
        </w:r>
        <w:r w:rsidRPr="00C34CA9">
          <w:rPr>
            <w:rStyle w:val="a4"/>
            <w:color w:val="0070C0"/>
            <w:lang w:val="ru-RU"/>
          </w:rPr>
          <w:t>UA-2022-09-09-004643-a</w:t>
        </w:r>
      </w:hyperlink>
      <w:r>
        <w:rPr>
          <w:rStyle w:val="a4"/>
          <w:color w:val="0070C0"/>
          <w:lang w:val="ru-RU"/>
        </w:rPr>
        <w:t>.</w:t>
      </w:r>
    </w:p>
    <w:p w:rsidR="00AB5194" w:rsidRPr="00AB5194" w:rsidRDefault="00E10326" w:rsidP="00E1032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194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</w:t>
      </w:r>
      <w:r w:rsidR="002E71C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2541AB" w:rsidRPr="00254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1AB">
        <w:rPr>
          <w:rFonts w:ascii="Times New Roman" w:hAnsi="Times New Roman" w:cs="Times New Roman"/>
          <w:sz w:val="24"/>
          <w:szCs w:val="24"/>
          <w:lang w:val="uk-UA"/>
        </w:rPr>
        <w:t>вимог і положень</w:t>
      </w:r>
      <w:r w:rsidRPr="00AB5194">
        <w:rPr>
          <w:rFonts w:ascii="Times New Roman" w:hAnsi="Times New Roman" w:cs="Times New Roman"/>
          <w:sz w:val="24"/>
          <w:szCs w:val="24"/>
          <w:lang w:val="uk-UA"/>
        </w:rPr>
        <w:t xml:space="preserve"> виробничих документів ДП «НАЕК «Енергоатом» та ВП «Рівненська АЕС» </w:t>
      </w:r>
    </w:p>
    <w:p w:rsidR="00E10326" w:rsidRDefault="00E10326" w:rsidP="00E1032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815A6B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влади, що забезпечує формування та реалізує державну політику у сфері </w:t>
      </w:r>
      <w:r w:rsidR="00815A6B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815A6B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1839BA" w:rsidRPr="00E10326" w:rsidRDefault="001839BA">
      <w:pPr>
        <w:rPr>
          <w:lang w:val="uk-UA"/>
        </w:rPr>
      </w:pPr>
    </w:p>
    <w:sectPr w:rsidR="001839BA" w:rsidRPr="00E103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54"/>
    <w:rsid w:val="00002DE3"/>
    <w:rsid w:val="00007A21"/>
    <w:rsid w:val="001839BA"/>
    <w:rsid w:val="00221DAB"/>
    <w:rsid w:val="002541AB"/>
    <w:rsid w:val="002E71CE"/>
    <w:rsid w:val="005B6F60"/>
    <w:rsid w:val="00740EC9"/>
    <w:rsid w:val="007C4E19"/>
    <w:rsid w:val="00815A6B"/>
    <w:rsid w:val="00845454"/>
    <w:rsid w:val="008B3936"/>
    <w:rsid w:val="00A13510"/>
    <w:rsid w:val="00AB5194"/>
    <w:rsid w:val="00B12D00"/>
    <w:rsid w:val="00B75AD5"/>
    <w:rsid w:val="00C34CA9"/>
    <w:rsid w:val="00C701BB"/>
    <w:rsid w:val="00C9511C"/>
    <w:rsid w:val="00D45CB7"/>
    <w:rsid w:val="00E10326"/>
    <w:rsid w:val="00E67759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6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BB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semiHidden/>
    <w:unhideWhenUsed/>
    <w:rsid w:val="00C34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6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BB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semiHidden/>
    <w:unhideWhenUsed/>
    <w:rsid w:val="00C34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12-00624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KlimSS</cp:lastModifiedBy>
  <cp:revision>22</cp:revision>
  <dcterms:created xsi:type="dcterms:W3CDTF">2021-01-14T12:57:00Z</dcterms:created>
  <dcterms:modified xsi:type="dcterms:W3CDTF">2022-09-09T09:26:00Z</dcterms:modified>
</cp:coreProperties>
</file>