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3E40F7" w:rsidRDefault="0056463F" w:rsidP="00253C0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3E40F7" w:rsidRPr="003E40F7">
        <w:rPr>
          <w:rFonts w:ascii="Times New Roman" w:hAnsi="Times New Roman" w:cs="Times New Roman"/>
          <w:b/>
          <w:sz w:val="24"/>
          <w:szCs w:val="24"/>
          <w:lang w:val="uk-UA"/>
        </w:rPr>
        <w:t>42140000-2 Зубчасті колеса, зубчасті передачі та приводні елементи</w:t>
      </w:r>
      <w:r w:rsidR="00683C69" w:rsidRPr="00683C6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3E4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253C0A" w:rsidRDefault="003B6DF3" w:rsidP="00971251">
      <w:pPr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потреб ВП РАЕС ТМЦ: </w:t>
      </w:r>
      <w:r w:rsidR="003E40F7" w:rsidRPr="00126EC4">
        <w:rPr>
          <w:rFonts w:ascii="Times New Roman" w:hAnsi="Times New Roman" w:cs="Times New Roman"/>
          <w:sz w:val="24"/>
          <w:szCs w:val="24"/>
        </w:rPr>
        <w:t>талі</w:t>
      </w:r>
      <w:r w:rsidR="003E40F7" w:rsidRPr="003E40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40F7" w:rsidRPr="00126EC4">
        <w:rPr>
          <w:rFonts w:ascii="Times New Roman" w:hAnsi="Times New Roman" w:cs="Times New Roman"/>
          <w:sz w:val="24"/>
          <w:szCs w:val="24"/>
        </w:rPr>
        <w:t>ручні</w:t>
      </w:r>
      <w:r w:rsidR="003E40F7" w:rsidRPr="003E40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40F7" w:rsidRPr="00126EC4">
        <w:rPr>
          <w:rFonts w:ascii="Times New Roman" w:hAnsi="Times New Roman" w:cs="Times New Roman"/>
          <w:sz w:val="24"/>
          <w:szCs w:val="24"/>
        </w:rPr>
        <w:t>ланцюгові</w:t>
      </w:r>
      <w:r w:rsidR="003E40F7" w:rsidRPr="003E40F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E40F7">
        <w:rPr>
          <w:rFonts w:ascii="Times New Roman" w:hAnsi="Times New Roman" w:cs="Times New Roman"/>
          <w:sz w:val="24"/>
          <w:szCs w:val="24"/>
        </w:rPr>
        <w:t>візки</w:t>
      </w:r>
      <w:r w:rsidR="003E40F7" w:rsidRPr="003E40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40F7">
        <w:rPr>
          <w:rFonts w:ascii="Times New Roman" w:hAnsi="Times New Roman" w:cs="Times New Roman"/>
          <w:sz w:val="24"/>
          <w:szCs w:val="24"/>
        </w:rPr>
        <w:t>вантажні</w:t>
      </w:r>
      <w:r w:rsidR="003E40F7" w:rsidRPr="003E40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40F7">
        <w:rPr>
          <w:rFonts w:ascii="Times New Roman" w:hAnsi="Times New Roman" w:cs="Times New Roman"/>
          <w:sz w:val="24"/>
          <w:szCs w:val="24"/>
        </w:rPr>
        <w:t>пересувні</w:t>
      </w:r>
      <w:r w:rsidR="003E40F7" w:rsidRPr="003E40F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512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12AB"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="003E40F7" w:rsidRPr="003E40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40F7" w:rsidRPr="00126EC4">
        <w:rPr>
          <w:rFonts w:ascii="Times New Roman" w:hAnsi="Times New Roman" w:cs="Times New Roman"/>
          <w:sz w:val="24"/>
          <w:szCs w:val="24"/>
        </w:rPr>
        <w:t>використовуються</w:t>
      </w:r>
      <w:r w:rsidR="003E40F7" w:rsidRPr="003E40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40F7" w:rsidRPr="00126EC4">
        <w:rPr>
          <w:rFonts w:ascii="Times New Roman" w:hAnsi="Times New Roman" w:cs="Times New Roman"/>
          <w:sz w:val="24"/>
          <w:szCs w:val="24"/>
        </w:rPr>
        <w:t>для</w:t>
      </w:r>
      <w:r w:rsidR="003E40F7" w:rsidRPr="003E40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40F7" w:rsidRPr="00126EC4">
        <w:rPr>
          <w:rFonts w:ascii="Times New Roman" w:hAnsi="Times New Roman" w:cs="Times New Roman"/>
          <w:sz w:val="24"/>
          <w:szCs w:val="24"/>
        </w:rPr>
        <w:t>проведення</w:t>
      </w:r>
      <w:r w:rsidR="003E40F7" w:rsidRPr="003E40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40F7" w:rsidRPr="00126EC4">
        <w:rPr>
          <w:rFonts w:ascii="Times New Roman" w:hAnsi="Times New Roman" w:cs="Times New Roman"/>
          <w:sz w:val="24"/>
          <w:szCs w:val="24"/>
        </w:rPr>
        <w:t>вантажних</w:t>
      </w:r>
      <w:r w:rsidR="003E40F7" w:rsidRPr="003E40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40F7" w:rsidRPr="00126EC4">
        <w:rPr>
          <w:rFonts w:ascii="Times New Roman" w:hAnsi="Times New Roman" w:cs="Times New Roman"/>
          <w:sz w:val="24"/>
          <w:szCs w:val="24"/>
        </w:rPr>
        <w:t>та</w:t>
      </w:r>
      <w:r w:rsidR="003E40F7" w:rsidRPr="003E40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40F7" w:rsidRPr="00126EC4">
        <w:rPr>
          <w:rFonts w:ascii="Times New Roman" w:hAnsi="Times New Roman" w:cs="Times New Roman"/>
          <w:sz w:val="24"/>
          <w:szCs w:val="24"/>
        </w:rPr>
        <w:t>розвантажувальних</w:t>
      </w:r>
      <w:r w:rsidR="003E40F7" w:rsidRPr="003E40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40F7" w:rsidRPr="00126EC4">
        <w:rPr>
          <w:rFonts w:ascii="Times New Roman" w:hAnsi="Times New Roman" w:cs="Times New Roman"/>
          <w:sz w:val="24"/>
          <w:szCs w:val="24"/>
        </w:rPr>
        <w:t>робіт</w:t>
      </w:r>
      <w:r w:rsidR="003E40F7" w:rsidRPr="003E40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40F7" w:rsidRPr="00126EC4">
        <w:rPr>
          <w:rFonts w:ascii="Times New Roman" w:hAnsi="Times New Roman" w:cs="Times New Roman"/>
          <w:sz w:val="24"/>
          <w:szCs w:val="24"/>
        </w:rPr>
        <w:t>під</w:t>
      </w:r>
      <w:r w:rsidR="003E40F7" w:rsidRPr="003E40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40F7" w:rsidRPr="00126EC4">
        <w:rPr>
          <w:rFonts w:ascii="Times New Roman" w:hAnsi="Times New Roman" w:cs="Times New Roman"/>
          <w:sz w:val="24"/>
          <w:szCs w:val="24"/>
        </w:rPr>
        <w:t>час</w:t>
      </w:r>
      <w:r w:rsidR="003E40F7" w:rsidRPr="003E40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40F7" w:rsidRPr="00126EC4">
        <w:rPr>
          <w:rFonts w:ascii="Times New Roman" w:hAnsi="Times New Roman" w:cs="Times New Roman"/>
          <w:sz w:val="24"/>
          <w:szCs w:val="24"/>
        </w:rPr>
        <w:t>проведення</w:t>
      </w:r>
      <w:r w:rsidR="003E40F7" w:rsidRPr="003E40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40F7" w:rsidRPr="00126EC4">
        <w:rPr>
          <w:rFonts w:ascii="Times New Roman" w:hAnsi="Times New Roman" w:cs="Times New Roman"/>
          <w:sz w:val="24"/>
          <w:szCs w:val="24"/>
        </w:rPr>
        <w:t>ремонту</w:t>
      </w:r>
      <w:r w:rsidR="003E40F7" w:rsidRPr="003E40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40F7" w:rsidRPr="00126EC4">
        <w:rPr>
          <w:rFonts w:ascii="Times New Roman" w:hAnsi="Times New Roman" w:cs="Times New Roman"/>
          <w:sz w:val="24"/>
          <w:szCs w:val="24"/>
        </w:rPr>
        <w:t>обладнання</w:t>
      </w:r>
      <w:r w:rsidR="003E40F7" w:rsidRPr="003E40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40F7" w:rsidRPr="00126EC4">
        <w:rPr>
          <w:rFonts w:ascii="Times New Roman" w:hAnsi="Times New Roman" w:cs="Times New Roman"/>
          <w:sz w:val="24"/>
          <w:szCs w:val="24"/>
        </w:rPr>
        <w:t>енергоблоків</w:t>
      </w:r>
      <w:r w:rsidR="003E40F7" w:rsidRPr="003E40F7">
        <w:rPr>
          <w:rFonts w:ascii="Times New Roman" w:hAnsi="Times New Roman" w:cs="Times New Roman"/>
          <w:sz w:val="24"/>
          <w:szCs w:val="24"/>
          <w:lang w:val="en-US"/>
        </w:rPr>
        <w:t xml:space="preserve"> № 1-4 </w:t>
      </w:r>
      <w:r w:rsidR="003E40F7" w:rsidRPr="00126EC4">
        <w:rPr>
          <w:rFonts w:ascii="Times New Roman" w:hAnsi="Times New Roman" w:cs="Times New Roman"/>
          <w:sz w:val="24"/>
          <w:szCs w:val="24"/>
        </w:rPr>
        <w:t>технологічних</w:t>
      </w:r>
      <w:r w:rsidR="003E40F7" w:rsidRPr="003E40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40F7" w:rsidRPr="00126EC4">
        <w:rPr>
          <w:rFonts w:ascii="Times New Roman" w:hAnsi="Times New Roman" w:cs="Times New Roman"/>
          <w:sz w:val="24"/>
          <w:szCs w:val="24"/>
        </w:rPr>
        <w:t>систем</w:t>
      </w:r>
      <w:r w:rsidR="003E40F7" w:rsidRPr="003E40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40F7" w:rsidRPr="00126EC4">
        <w:rPr>
          <w:rFonts w:ascii="Times New Roman" w:hAnsi="Times New Roman" w:cs="Times New Roman"/>
          <w:sz w:val="24"/>
          <w:szCs w:val="24"/>
        </w:rPr>
        <w:t>АЕС</w:t>
      </w:r>
      <w:r w:rsidRPr="00105653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91F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оголошено </w:t>
      </w:r>
      <w:r w:rsidR="0002489C">
        <w:rPr>
          <w:rFonts w:ascii="Times New Roman" w:hAnsi="Times New Roman" w:cs="Times New Roman"/>
          <w:sz w:val="24"/>
          <w:szCs w:val="24"/>
          <w:lang w:val="uk-UA"/>
        </w:rPr>
        <w:t>спрощену закупівлю</w:t>
      </w:r>
      <w:r w:rsidR="00336B7A" w:rsidRPr="007A05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3E40F7" w:rsidRPr="003E40F7">
        <w:rPr>
          <w:rFonts w:ascii="Times New Roman" w:hAnsi="Times New Roman"/>
          <w:sz w:val="24"/>
          <w:szCs w:val="24"/>
          <w:lang w:val="uk-UA" w:eastAsia="ru-RU"/>
        </w:rPr>
        <w:t>42140000-2 Зубчасті колеса, зубчасті передачі та приводні елементи</w:t>
      </w:r>
      <w:r w:rsidR="00253C0A" w:rsidRPr="003B6DF3">
        <w:rPr>
          <w:rFonts w:ascii="Times New Roman" w:hAnsi="Times New Roman"/>
          <w:sz w:val="24"/>
          <w:szCs w:val="24"/>
          <w:lang w:val="uk-UA" w:eastAsia="ru-RU"/>
        </w:rPr>
        <w:t xml:space="preserve">. </w:t>
      </w:r>
      <w:r w:rsidRPr="003E40F7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:rsidR="005D5025" w:rsidRDefault="005D5025" w:rsidP="005D5025">
      <w:pPr>
        <w:pStyle w:val="a3"/>
        <w:autoSpaceDE w:val="0"/>
        <w:autoSpaceDN w:val="0"/>
        <w:adjustRightInd w:val="0"/>
        <w:spacing w:after="240"/>
        <w:ind w:left="567" w:firstLine="12"/>
        <w:rPr>
          <w:rStyle w:val="a4"/>
          <w:rFonts w:eastAsiaTheme="minorHAnsi" w:cstheme="minorBidi"/>
          <w:color w:val="0070C0"/>
          <w:lang w:val="ru-RU" w:eastAsia="en-US"/>
        </w:rPr>
      </w:pPr>
      <w:r>
        <w:t xml:space="preserve">Посилання на процедуру закупівлі в електронній системі закупівель </w:t>
      </w:r>
      <w:hyperlink r:id="rId5" w:history="1">
        <w:r w:rsidRPr="003F4939">
          <w:rPr>
            <w:rStyle w:val="a4"/>
            <w:rFonts w:eastAsiaTheme="minorHAnsi" w:cstheme="minorBidi"/>
            <w:color w:val="0070C0"/>
            <w:lang w:val="ru-RU" w:eastAsia="en-US"/>
          </w:rPr>
          <w:t>https://prozorro.gov.ua/tender/</w:t>
        </w:r>
        <w:r w:rsidRPr="005D5025">
          <w:t xml:space="preserve"> </w:t>
        </w:r>
        <w:r w:rsidRPr="005D5025">
          <w:rPr>
            <w:rStyle w:val="a4"/>
            <w:rFonts w:eastAsiaTheme="minorHAnsi" w:cstheme="minorBidi"/>
            <w:color w:val="0070C0"/>
            <w:lang w:val="ru-RU" w:eastAsia="en-US"/>
          </w:rPr>
          <w:t>UA-2022-09-07-007919-a</w:t>
        </w:r>
      </w:hyperlink>
      <w:r>
        <w:rPr>
          <w:rStyle w:val="a4"/>
          <w:rFonts w:eastAsiaTheme="minorHAnsi" w:cstheme="minorBidi"/>
          <w:color w:val="0070C0"/>
          <w:lang w:val="ru-RU" w:eastAsia="en-US"/>
        </w:rPr>
        <w:t>.</w:t>
      </w:r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</w:t>
      </w:r>
      <w:bookmarkStart w:id="0" w:name="_GoBack"/>
      <w:bookmarkEnd w:id="0"/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и предмета закупівлі визначені у відповідному додатку </w:t>
      </w:r>
      <w:r w:rsidR="0002489C"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02489C" w:rsidRPr="00356743">
        <w:rPr>
          <w:rFonts w:ascii="Times New Roman" w:hAnsi="Times New Roman" w:cs="Times New Roman"/>
          <w:sz w:val="24"/>
          <w:szCs w:val="24"/>
          <w:lang w:val="uk-UA"/>
        </w:rPr>
        <w:t xml:space="preserve">оголошення про </w:t>
      </w:r>
      <w:r w:rsidR="0002489C">
        <w:rPr>
          <w:rFonts w:ascii="Times New Roman" w:hAnsi="Times New Roman" w:cs="Times New Roman"/>
          <w:sz w:val="24"/>
          <w:szCs w:val="24"/>
          <w:lang w:val="uk-UA"/>
        </w:rPr>
        <w:t>проведення спрощеної закупівлі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394C"/>
    <w:rsid w:val="00014025"/>
    <w:rsid w:val="0002489C"/>
    <w:rsid w:val="0019164D"/>
    <w:rsid w:val="00193F48"/>
    <w:rsid w:val="00205EF3"/>
    <w:rsid w:val="00253C0A"/>
    <w:rsid w:val="002B4DA9"/>
    <w:rsid w:val="00336B7A"/>
    <w:rsid w:val="003B6DF3"/>
    <w:rsid w:val="003E40F7"/>
    <w:rsid w:val="00470D5B"/>
    <w:rsid w:val="0056463F"/>
    <w:rsid w:val="005D2AD8"/>
    <w:rsid w:val="005D5025"/>
    <w:rsid w:val="00683C69"/>
    <w:rsid w:val="00686943"/>
    <w:rsid w:val="007A0539"/>
    <w:rsid w:val="007B0331"/>
    <w:rsid w:val="007B07E3"/>
    <w:rsid w:val="00810B90"/>
    <w:rsid w:val="00971251"/>
    <w:rsid w:val="00AD1A93"/>
    <w:rsid w:val="00AD2229"/>
    <w:rsid w:val="00C512AB"/>
    <w:rsid w:val="00CE4E68"/>
    <w:rsid w:val="00CF2DD5"/>
    <w:rsid w:val="00DA30BD"/>
    <w:rsid w:val="00F330CE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02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4">
    <w:name w:val="Hyperlink"/>
    <w:basedOn w:val="a0"/>
    <w:uiPriority w:val="99"/>
    <w:unhideWhenUsed/>
    <w:rsid w:val="005D50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02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4">
    <w:name w:val="Hyperlink"/>
    <w:basedOn w:val="a0"/>
    <w:uiPriority w:val="99"/>
    <w:unhideWhenUsed/>
    <w:rsid w:val="005D50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8-12-006248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9</cp:revision>
  <cp:lastPrinted>2021-01-13T13:10:00Z</cp:lastPrinted>
  <dcterms:created xsi:type="dcterms:W3CDTF">2022-02-14T07:13:00Z</dcterms:created>
  <dcterms:modified xsi:type="dcterms:W3CDTF">2022-09-07T12:05:00Z</dcterms:modified>
</cp:coreProperties>
</file>