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B57E12" w:rsidRDefault="000A3E6C" w:rsidP="0097125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982C80" w:rsidRPr="00982C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3152</w:t>
      </w:r>
      <w:r w:rsidR="00CB6703" w:rsidRPr="00CB6703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0000-</w:t>
      </w:r>
      <w:r w:rsidR="00982C80" w:rsidRPr="00982C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="00CB6703" w:rsidRPr="00CB6703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982C80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ліхтарики</w:t>
      </w:r>
      <w:r w:rsidR="00470D5B" w:rsidRPr="00B57E1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.</w:t>
      </w:r>
    </w:p>
    <w:p w:rsidR="00971251" w:rsidRDefault="00971251" w:rsidP="00971251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0A3E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ВП РАЕС </w:t>
      </w:r>
      <w:r w:rsidR="00B24A6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ліхтариками</w:t>
      </w:r>
      <w:r w:rsidRPr="00CB670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Pr="0019164D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B24A69" w:rsidRPr="00B2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покращення освітлення</w:t>
      </w:r>
      <w:r w:rsidR="00467E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B24A69" w:rsidRPr="00B2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здійснення огляду, ремонту, виявлення пошкоджень (тр</w:t>
      </w:r>
      <w:r w:rsidR="00B2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="00B24A69" w:rsidRPr="00B2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</w:t>
      </w:r>
      <w:r w:rsidR="00B2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="00B24A69" w:rsidRPr="00B2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н) в конденсаторах турбін, в ЦНТ турбін енергоблоків 1-4, дизельного та компресорного обладнання енергоблоків 1-4, гідротехнічного обладнання  енергоблоків 1-4, НДВ</w:t>
      </w:r>
      <w:r w:rsidR="00B2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 для забезпечення освітлювальними приладами підрозділів ДСНС;</w:t>
      </w:r>
      <w:r w:rsidR="00277844" w:rsidRPr="00B57E1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467E9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для </w:t>
      </w:r>
      <w:r w:rsidR="00B24A69" w:rsidRPr="00B2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використ</w:t>
      </w:r>
      <w:r w:rsidR="00467E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ання</w:t>
      </w:r>
      <w:r w:rsidR="00B24A69" w:rsidRPr="00B2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якості основного та додаткового джерела освітлення контрольованої поверхні під час проведення неруйнівного (візуальний, капілярний, магнітопорошковий) контролю зварних з’єднань і основного металу </w:t>
      </w:r>
      <w:r w:rsidR="00B2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обладнання та трубопроводів АЕС; </w:t>
      </w:r>
      <w:r w:rsidR="00B24A69" w:rsidRPr="00B2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виконання основних посадови</w:t>
      </w:r>
      <w:r w:rsidR="005D729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 обов</w:t>
      </w:r>
      <w:r w:rsidR="005D729D" w:rsidRPr="005D729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’</w:t>
      </w:r>
      <w:r w:rsidR="00B24A69" w:rsidRPr="00B2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язків персоналом </w:t>
      </w:r>
      <w:r w:rsidR="00B2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ВП РАЕС</w:t>
      </w:r>
      <w:r w:rsidR="00B24A69" w:rsidRPr="00B24A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умовах з недостатнім освітленням</w:t>
      </w:r>
      <w:r w:rsidR="00B24A69" w:rsidRPr="00B57E1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оголошено відкриті торги</w:t>
      </w:r>
      <w:r w:rsidR="00FD36B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 публікацією англійською мовою</w:t>
      </w:r>
      <w:r w:rsidR="00B24A69" w:rsidRPr="00B57E1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24A69">
        <w:rPr>
          <w:rFonts w:ascii="Times New Roman" w:hAnsi="Times New Roman" w:cs="Times New Roman"/>
          <w:sz w:val="24"/>
          <w:szCs w:val="24"/>
          <w:lang w:val="uk-UA"/>
        </w:rPr>
        <w:t>на закупівлю</w:t>
      </w:r>
      <w:r w:rsidR="00336B7A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982C8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3152</w:t>
      </w:r>
      <w:r w:rsidR="00B57E12" w:rsidRPr="00B57E1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0000-</w:t>
      </w:r>
      <w:r w:rsidR="00982C8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7</w:t>
      </w:r>
      <w:r w:rsidR="00B57E12" w:rsidRPr="00B57E1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57E1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</w:t>
      </w:r>
      <w:r w:rsidR="005D729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Л</w:t>
      </w:r>
      <w:bookmarkStart w:id="0" w:name="_GoBack"/>
      <w:bookmarkEnd w:id="0"/>
      <w:r w:rsidR="00982C8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іхтарики</w:t>
      </w:r>
      <w:r w:rsidR="00B57E1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)</w:t>
      </w:r>
      <w:r w:rsidR="00336B7A" w:rsidRPr="00B57E1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CF3AA4" w:rsidRPr="005D729D" w:rsidRDefault="00CF3AA4" w:rsidP="00CF3AA4">
      <w:pPr>
        <w:ind w:left="567"/>
        <w:rPr>
          <w:rStyle w:val="a3"/>
          <w:rFonts w:eastAsia="Calibri"/>
          <w:color w:val="0070C0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>
        <w:rPr>
          <w:rFonts w:ascii="Times New Roman" w:hAnsi="Times New Roman"/>
          <w:sz w:val="24"/>
          <w:szCs w:val="24"/>
        </w:rPr>
        <w:t>вл</w:t>
      </w:r>
      <w:proofErr w:type="gramEnd"/>
      <w:r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  <w:hyperlink r:id="rId5" w:history="1">
        <w:r>
          <w:rPr>
            <w:rStyle w:val="a3"/>
            <w:rFonts w:ascii="Times New Roman" w:eastAsia="Calibri" w:hAnsi="Times New Roman" w:cs="Times New Roman"/>
            <w:color w:val="0070C0"/>
            <w:sz w:val="24"/>
            <w:szCs w:val="24"/>
          </w:rPr>
          <w:t>https://prozorro.gov.ua/tender/</w:t>
        </w:r>
        <w:hyperlink r:id="rId6" w:history="1">
          <w:r w:rsidR="005D729D">
            <w:rPr>
              <w:rStyle w:val="a3"/>
              <w:rFonts w:ascii="Times New Roman" w:eastAsia="Calibri" w:hAnsi="Times New Roman" w:cs="Times New Roman"/>
              <w:color w:val="0070C0"/>
              <w:sz w:val="24"/>
              <w:szCs w:val="24"/>
            </w:rPr>
            <w:t>UA-2022-09-0</w:t>
          </w:r>
          <w:r w:rsidR="005D729D" w:rsidRPr="005D729D">
            <w:rPr>
              <w:rStyle w:val="a3"/>
              <w:rFonts w:ascii="Times New Roman" w:eastAsia="Calibri" w:hAnsi="Times New Roman" w:cs="Times New Roman"/>
              <w:color w:val="0070C0"/>
              <w:sz w:val="24"/>
              <w:szCs w:val="24"/>
            </w:rPr>
            <w:t>7</w:t>
          </w:r>
          <w:r w:rsidR="005D729D">
            <w:rPr>
              <w:rStyle w:val="a3"/>
              <w:rFonts w:ascii="Times New Roman" w:eastAsia="Calibri" w:hAnsi="Times New Roman" w:cs="Times New Roman"/>
              <w:color w:val="0070C0"/>
              <w:sz w:val="24"/>
              <w:szCs w:val="24"/>
            </w:rPr>
            <w:t>-00</w:t>
          </w:r>
          <w:r w:rsidR="005D729D" w:rsidRPr="005D729D">
            <w:rPr>
              <w:rStyle w:val="a3"/>
              <w:rFonts w:ascii="Times New Roman" w:eastAsia="Calibri" w:hAnsi="Times New Roman" w:cs="Times New Roman"/>
              <w:color w:val="0070C0"/>
              <w:sz w:val="24"/>
              <w:szCs w:val="24"/>
            </w:rPr>
            <w:t>8584</w:t>
          </w:r>
          <w:r>
            <w:rPr>
              <w:rStyle w:val="a3"/>
              <w:rFonts w:ascii="Times New Roman" w:eastAsia="Calibri" w:hAnsi="Times New Roman" w:cs="Times New Roman"/>
              <w:color w:val="0070C0"/>
              <w:sz w:val="24"/>
              <w:szCs w:val="24"/>
            </w:rPr>
            <w:t>-a</w:t>
          </w:r>
        </w:hyperlink>
      </w:hyperlink>
      <w:r>
        <w:rPr>
          <w:rStyle w:val="a3"/>
          <w:rFonts w:ascii="Times New Roman" w:eastAsia="Calibri" w:hAnsi="Times New Roman" w:cs="Times New Roman"/>
          <w:color w:val="0070C0"/>
          <w:sz w:val="24"/>
          <w:szCs w:val="24"/>
        </w:rPr>
        <w:t>.</w:t>
      </w:r>
      <w:r w:rsidR="005D729D" w:rsidRPr="005D729D">
        <w:rPr>
          <w:rStyle w:val="a3"/>
          <w:rFonts w:eastAsia="Calibri"/>
          <w:color w:val="0070C0"/>
        </w:rPr>
        <w:t xml:space="preserve"> </w:t>
      </w:r>
    </w:p>
    <w:p w:rsidR="00336B7A" w:rsidRPr="00B57E12" w:rsidRDefault="00336B7A" w:rsidP="00971251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</w:t>
      </w:r>
      <w:r w:rsidRPr="00B57E1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встановлені відповідно до вимог і положень нормативних і виробничих документів ДП «НАЕК «Енергоатом» та ВП «Рівненська АЕС» згідно</w:t>
      </w:r>
      <w:r w:rsidR="00B57E12" w:rsidRPr="00B57E1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 чинними нормами, стандартами, програмами та заход</w:t>
      </w:r>
      <w:r w:rsidR="00B57E1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</w:t>
      </w:r>
      <w:r w:rsidR="00B57E12" w:rsidRPr="00B57E1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ми </w:t>
      </w:r>
      <w:r w:rsidR="00B57E12" w:rsidRPr="00B57E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річного графіку ремонту обладнання та графіку проведення ППР енергоблоків ВП РАЕС</w:t>
      </w:r>
      <w:r w:rsidRPr="00B57E1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A3E6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</w:t>
      </w:r>
      <w:r w:rsidR="000A3E6C">
        <w:rPr>
          <w:rFonts w:ascii="Times New Roman" w:hAnsi="Times New Roman" w:cs="Times New Roman"/>
          <w:sz w:val="24"/>
          <w:szCs w:val="24"/>
          <w:lang w:val="uk-UA"/>
        </w:rPr>
        <w:t>лі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0A3E6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A3E6C"/>
    <w:rsid w:val="0019164D"/>
    <w:rsid w:val="00193F48"/>
    <w:rsid w:val="00277844"/>
    <w:rsid w:val="00336B7A"/>
    <w:rsid w:val="00467E90"/>
    <w:rsid w:val="00470D5B"/>
    <w:rsid w:val="005D2AD8"/>
    <w:rsid w:val="005D729D"/>
    <w:rsid w:val="006579F7"/>
    <w:rsid w:val="007B0331"/>
    <w:rsid w:val="00971251"/>
    <w:rsid w:val="00982C80"/>
    <w:rsid w:val="00AD1A93"/>
    <w:rsid w:val="00B24A69"/>
    <w:rsid w:val="00B57E12"/>
    <w:rsid w:val="00B83D1D"/>
    <w:rsid w:val="00CB6703"/>
    <w:rsid w:val="00CE4E68"/>
    <w:rsid w:val="00CF2DD5"/>
    <w:rsid w:val="00CF3AA4"/>
    <w:rsid w:val="00DA30BD"/>
    <w:rsid w:val="00FC7055"/>
    <w:rsid w:val="00FD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3A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3A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7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ozorro.gov.ua/tender/UA-2022-09-06-004871-a/" TargetMode="External"/><Relationship Id="rId5" Type="http://schemas.openxmlformats.org/officeDocument/2006/relationships/hyperlink" Target="https://prozorro.gov.ua/tender/UA-2022-08-24-004337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1226</Words>
  <Characters>700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TSAP</dc:creator>
  <cp:keywords/>
  <dc:description/>
  <cp:lastModifiedBy>shuou</cp:lastModifiedBy>
  <cp:revision>11</cp:revision>
  <cp:lastPrinted>2021-01-13T13:10:00Z</cp:lastPrinted>
  <dcterms:created xsi:type="dcterms:W3CDTF">2021-01-14T11:44:00Z</dcterms:created>
  <dcterms:modified xsi:type="dcterms:W3CDTF">2022-09-07T12:30:00Z</dcterms:modified>
</cp:coreProperties>
</file>