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A1" w:rsidRPr="00EF7EA1" w:rsidRDefault="00EF7EA1" w:rsidP="00EF7EA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30417" w:rsidRPr="00EF7EA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EF7E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F12C1" w:rsidRDefault="00EF7EA1" w:rsidP="00EF7EA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251" w:rsidRPr="00EF7EA1">
        <w:rPr>
          <w:rFonts w:ascii="Times New Roman" w:hAnsi="Times New Roman" w:cs="Times New Roman"/>
          <w:sz w:val="24"/>
          <w:szCs w:val="24"/>
          <w:lang w:val="uk-UA"/>
        </w:rPr>
        <w:t xml:space="preserve">предмета закупівлі, очікуваної вартості предмета </w:t>
      </w:r>
    </w:p>
    <w:p w:rsidR="00EF7EA1" w:rsidRPr="001F12C1" w:rsidRDefault="001F12C1" w:rsidP="00EF7EA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971251" w:rsidRPr="00EF7EA1">
        <w:rPr>
          <w:rFonts w:ascii="Times New Roman" w:hAnsi="Times New Roman" w:cs="Times New Roman"/>
          <w:sz w:val="24"/>
          <w:szCs w:val="24"/>
          <w:lang w:val="uk-UA"/>
        </w:rPr>
        <w:t xml:space="preserve">закупівлі: </w:t>
      </w:r>
      <w:r w:rsidR="00E4691D" w:rsidRPr="00E4691D">
        <w:rPr>
          <w:rFonts w:ascii="Times New Roman" w:hAnsi="Times New Roman" w:cs="Times New Roman"/>
          <w:b/>
          <w:sz w:val="24"/>
          <w:szCs w:val="24"/>
          <w:lang w:val="uk-UA"/>
        </w:rPr>
        <w:t>44170000-2 Прокат листовий</w:t>
      </w:r>
      <w:r w:rsidR="00386EC7" w:rsidRPr="00EF7EA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FC7055" w:rsidRPr="00EF7EA1" w:rsidRDefault="00386EC7" w:rsidP="00EF7EA1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5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E30417" w:rsidRPr="001F12C1" w:rsidRDefault="00EF7EA1" w:rsidP="0086412C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251" w:rsidRPr="001F12C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E30417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4691D" w:rsidRPr="00E4691D">
        <w:rPr>
          <w:rFonts w:ascii="Times New Roman" w:hAnsi="Times New Roman" w:cs="Times New Roman"/>
          <w:sz w:val="24"/>
          <w:szCs w:val="24"/>
          <w:lang w:val="uk-UA"/>
        </w:rPr>
        <w:t>ЕРП РБЦ, ЕРП ЦРЕУ, ЕРП ЦРЗС, ЕРП ЦРТМУ (ЕРП ЦПВ), ЕРП ЦРТУ, ПТУ, ТрЦ, ЦТПК</w:t>
      </w:r>
      <w:r w:rsidR="00E30417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6EC7" w:rsidRPr="001F12C1">
        <w:rPr>
          <w:rFonts w:ascii="Times New Roman" w:hAnsi="Times New Roman" w:cs="Times New Roman"/>
          <w:sz w:val="24"/>
          <w:szCs w:val="24"/>
          <w:lang w:val="uk-UA"/>
        </w:rPr>
        <w:t>а с</w:t>
      </w:r>
      <w:r w:rsidR="00E30417" w:rsidRPr="001F12C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6EC7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ме: </w:t>
      </w:r>
    </w:p>
    <w:p w:rsidR="0017374C" w:rsidRPr="0017374C" w:rsidRDefault="0017374C" w:rsidP="0086412C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76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Виготовлення елементів тепломеханічного обладнання (сегменти та елементи баків, посудин, гермо облицювання та іншого обладнання, фланці трубопровідні і спеціальні, глушки, кришки люків, деталі опор та підвісок трубопроводів, ущільнюючі коробки для усунення дефектів на діючому обладнання та інше); </w:t>
      </w:r>
    </w:p>
    <w:p w:rsidR="0017374C" w:rsidRPr="0017374C" w:rsidRDefault="0017374C" w:rsidP="0086412C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Виготовлення запасних частин до тепломеханічного, електротехнічного та допоміжного обладнання АЕС (мембрани, кільця ущільнення, стопорні шайби та пластини, робочі колеса вентиляторів та насосів, опорні диски електродвигунів циркуляційних насосів ОПВ-6-145, ОПВ-(2)10-185, 170ДПВ-12/22,  підкладні та опорні пластини та інше); </w:t>
      </w:r>
    </w:p>
    <w:p w:rsidR="0017374C" w:rsidRPr="0017374C" w:rsidRDefault="0017374C" w:rsidP="0086412C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ab/>
        <w:t>Виготовлення спецоснащення та спецпристроїв для виконання ремонтних робіт (траверси, кантувачі, тара, опорні рами, захисні накривки, спеціальні драбини, містки та площадки, спецінструмент та інше);</w:t>
      </w:r>
    </w:p>
    <w:p w:rsidR="0017374C" w:rsidRPr="0017374C" w:rsidRDefault="0017374C" w:rsidP="0086412C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41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ab/>
        <w:t>Ремонту коробів водообертових сіток БНС 1 - 3 в ППР енергоблоків № 1 – 4;</w:t>
      </w:r>
    </w:p>
    <w:p w:rsidR="0017374C" w:rsidRPr="0017374C" w:rsidRDefault="0017374C" w:rsidP="0086412C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76">
        <w:rPr>
          <w:rFonts w:ascii="Times New Roman" w:hAnsi="Times New Roman" w:cs="Times New Roman"/>
          <w:sz w:val="24"/>
          <w:szCs w:val="24"/>
        </w:rPr>
        <w:tab/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ab/>
        <w:t>Ремонту заземлюючих спусків силового електрообладнання ВРП-110/330/750 кВ в місцях переходу повітря-</w:t>
      </w:r>
      <w:r w:rsidR="0086412C" w:rsidRPr="0017374C">
        <w:rPr>
          <w:rFonts w:ascii="Times New Roman" w:hAnsi="Times New Roman" w:cs="Times New Roman"/>
          <w:sz w:val="24"/>
          <w:szCs w:val="24"/>
          <w:lang w:val="uk-UA"/>
        </w:rPr>
        <w:t>ґрунт</w:t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74C" w:rsidRPr="0017374C" w:rsidRDefault="0017374C" w:rsidP="0086412C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76">
        <w:rPr>
          <w:rFonts w:ascii="Times New Roman" w:hAnsi="Times New Roman" w:cs="Times New Roman"/>
          <w:sz w:val="24"/>
          <w:szCs w:val="24"/>
        </w:rPr>
        <w:tab/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ab/>
        <w:t>Виготовлення готової продукції, а саме - зливи, парапети, що використовуються при виконанні ремонтних робіт під час підготовки до осінньо - зимового періоду для запобігання протікань покрівель будівель ВП РАЕС, а також  - для ремонту баків зберігання паливно-мастильних матеріалів.</w:t>
      </w:r>
    </w:p>
    <w:p w:rsidR="00AB66DD" w:rsidRDefault="0017374C" w:rsidP="0086412C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76">
        <w:rPr>
          <w:rFonts w:ascii="Times New Roman" w:hAnsi="Times New Roman" w:cs="Times New Roman"/>
          <w:sz w:val="24"/>
          <w:szCs w:val="24"/>
        </w:rPr>
        <w:tab/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17374C">
        <w:rPr>
          <w:rFonts w:ascii="Times New Roman" w:hAnsi="Times New Roman" w:cs="Times New Roman"/>
          <w:sz w:val="24"/>
          <w:szCs w:val="24"/>
          <w:lang w:val="uk-UA"/>
        </w:rPr>
        <w:tab/>
        <w:t>Ремонту стальних металоконструкцій під час заміни металевих елементів, що були зруйновані корозією.</w:t>
      </w:r>
    </w:p>
    <w:p w:rsidR="00AB66DD" w:rsidRDefault="00AB66DD" w:rsidP="0086412C">
      <w:pPr>
        <w:pStyle w:val="a4"/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8.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/>
        </w:rPr>
        <w:t>Ремонт стріли (А</w:t>
      </w:r>
      <w:r w:rsidRPr="005A1697">
        <w:rPr>
          <w:rFonts w:ascii="Times New Roman" w:eastAsia="Times New Roman" w:hAnsi="Times New Roman"/>
          <w:sz w:val="24"/>
          <w:szCs w:val="24"/>
          <w:lang w:val="uk-UA"/>
        </w:rPr>
        <w:t>втогідропідйомник ВС-22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) можливий лише з використанням матеріалу з якого вона виготовлена, а це сталь марки 09Г2С </w:t>
      </w:r>
      <w:r w:rsidRPr="005A1697">
        <w:rPr>
          <w:rFonts w:ascii="Times New Roman" w:eastAsia="Times New Roman" w:hAnsi="Times New Roman"/>
          <w:sz w:val="24"/>
          <w:szCs w:val="24"/>
          <w:lang w:val="uk-UA"/>
        </w:rPr>
        <w:t xml:space="preserve">з метою забезпечення виконання ремонтних робіт на РАЕС за допомогою автогідропідйомників, особливо в період ППР енергоблоків, необхідно в стислі терміни здійснити закупівлю сталі листової 09Г2С для </w:t>
      </w:r>
      <w:r>
        <w:rPr>
          <w:rFonts w:ascii="Times New Roman" w:eastAsia="Times New Roman" w:hAnsi="Times New Roman"/>
          <w:sz w:val="24"/>
          <w:szCs w:val="24"/>
          <w:lang w:val="uk-UA"/>
        </w:rPr>
        <w:t>подальшого</w:t>
      </w:r>
      <w:r w:rsidRPr="005A1697">
        <w:rPr>
          <w:rFonts w:ascii="Times New Roman" w:eastAsia="Times New Roman" w:hAnsi="Times New Roman"/>
          <w:sz w:val="24"/>
          <w:szCs w:val="24"/>
          <w:lang w:val="uk-UA"/>
        </w:rPr>
        <w:t xml:space="preserve"> ремонту виведеного з експлуатації автогідропідйомника ВС-22 власними силами.</w:t>
      </w:r>
    </w:p>
    <w:p w:rsidR="0017374C" w:rsidRPr="0086412C" w:rsidRDefault="00AB66DD" w:rsidP="0086412C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6DD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AB66DD">
        <w:rPr>
          <w:rFonts w:ascii="Times New Roman" w:hAnsi="Times New Roman" w:cs="Times New Roman"/>
          <w:sz w:val="24"/>
          <w:szCs w:val="24"/>
          <w:lang w:val="uk-UA"/>
        </w:rPr>
        <w:t xml:space="preserve">9.  </w:t>
      </w:r>
      <w:r w:rsidRPr="00AB66DD">
        <w:rPr>
          <w:rFonts w:ascii="Times New Roman" w:hAnsi="Times New Roman" w:cs="Times New Roman"/>
          <w:sz w:val="24"/>
        </w:rPr>
        <w:t xml:space="preserve">З </w:t>
      </w:r>
      <w:r>
        <w:rPr>
          <w:rFonts w:ascii="Times New Roman" w:hAnsi="Times New Roman" w:cs="Times New Roman"/>
          <w:sz w:val="24"/>
        </w:rPr>
        <w:t xml:space="preserve">метою виконання навчальної програми для здобувачів освіти необхідна закупівля прокату листового, а саме: </w:t>
      </w:r>
      <w:r w:rsidRPr="00AB66DD">
        <w:rPr>
          <w:rFonts w:ascii="Times New Roman" w:hAnsi="Times New Roman" w:cs="Times New Roman"/>
          <w:sz w:val="24"/>
        </w:rPr>
        <w:t>Лист б-3,0 мм Ст3пс; Лист б-6,0 мм Ст3пс; Лист оцинкований б-0,5 мм Ст0,8кп; Смуга сталева 4х40 мм Ст3пс.</w:t>
      </w:r>
      <w:r>
        <w:rPr>
          <w:rFonts w:ascii="Times New Roman" w:hAnsi="Times New Roman" w:cs="Times New Roman"/>
          <w:sz w:val="24"/>
        </w:rPr>
        <w:t xml:space="preserve"> Витрати матеріалів здійснюються на підставі «Місцевих норм витрат матеріалу для навчальних цілей здобувачів освіти ПТУ ВП РАЕС </w:t>
      </w:r>
      <w:r w:rsidRPr="0086412C">
        <w:rPr>
          <w:rFonts w:ascii="Times New Roman" w:hAnsi="Times New Roman" w:cs="Times New Roman"/>
          <w:sz w:val="24"/>
          <w:lang w:val="uk-UA"/>
        </w:rPr>
        <w:t>з професійно-практичної підготовки».</w:t>
      </w:r>
    </w:p>
    <w:p w:rsidR="00971251" w:rsidRDefault="00AB66DD" w:rsidP="0086412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17374C" w:rsidRPr="00AC4623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товарів здійснюється в рамках необхідності проведення планово-попереджувальних ремонтів (далі по тексту - ППР) енергоблоків № 1-4 та СОДВ згідно затверджених графіків проведення ремонту обладнання </w:t>
      </w:r>
      <w:r w:rsidRPr="00AC4623">
        <w:rPr>
          <w:rFonts w:ascii="Times New Roman" w:hAnsi="Times New Roman" w:cs="Times New Roman"/>
          <w:sz w:val="24"/>
          <w:szCs w:val="24"/>
          <w:lang w:val="uk-UA"/>
        </w:rPr>
        <w:t>та виконання графіків проведення ремонтів енергоблоків №1-4 ВП РАЕС та порушення термінів пуску енергоблоків після ППР</w:t>
      </w:r>
      <w:r w:rsidR="00AC462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C4623">
        <w:rPr>
          <w:rFonts w:ascii="Times New Roman" w:hAnsi="Times New Roman" w:cs="Times New Roman"/>
          <w:sz w:val="24"/>
          <w:szCs w:val="24"/>
          <w:lang w:val="uk-UA"/>
        </w:rPr>
        <w:t xml:space="preserve"> також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AB66DD">
        <w:rPr>
          <w:rFonts w:ascii="Times New Roman" w:hAnsi="Times New Roman" w:cs="Times New Roman"/>
          <w:sz w:val="24"/>
          <w:lang w:val="uk-UA"/>
        </w:rPr>
        <w:t>для навчальних цілей здобувачів освіти ПТУ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971251" w:rsidRPr="0017374C">
        <w:rPr>
          <w:rFonts w:ascii="Times New Roman" w:hAnsi="Times New Roman"/>
          <w:sz w:val="24"/>
          <w:szCs w:val="24"/>
          <w:lang w:val="uk-UA"/>
        </w:rPr>
        <w:t>оголош</w:t>
      </w:r>
      <w:r w:rsidR="00336B7A" w:rsidRPr="0017374C">
        <w:rPr>
          <w:rFonts w:ascii="Times New Roman" w:hAnsi="Times New Roman"/>
          <w:sz w:val="24"/>
          <w:szCs w:val="24"/>
          <w:lang w:val="uk-UA"/>
        </w:rPr>
        <w:t xml:space="preserve">ено </w:t>
      </w:r>
      <w:r w:rsidR="002F79C6" w:rsidRPr="0017374C">
        <w:rPr>
          <w:rFonts w:ascii="Times New Roman" w:hAnsi="Times New Roman"/>
          <w:sz w:val="24"/>
          <w:szCs w:val="24"/>
          <w:lang w:val="uk-UA"/>
        </w:rPr>
        <w:t>спрощену закупівлю</w:t>
      </w:r>
      <w:r w:rsidR="00336B7A" w:rsidRPr="0017374C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E4691D" w:rsidRPr="0017374C">
        <w:rPr>
          <w:rFonts w:ascii="Times New Roman" w:hAnsi="Times New Roman"/>
          <w:b/>
          <w:sz w:val="24"/>
          <w:szCs w:val="24"/>
          <w:lang w:val="uk-UA"/>
        </w:rPr>
        <w:t>44170000-2 Прокат листовий</w:t>
      </w:r>
      <w:r w:rsidR="00386EC7" w:rsidRPr="0017374C">
        <w:rPr>
          <w:rFonts w:ascii="Times New Roman" w:hAnsi="Times New Roman"/>
          <w:sz w:val="24"/>
          <w:szCs w:val="24"/>
          <w:lang w:val="uk-UA"/>
        </w:rPr>
        <w:t>.</w:t>
      </w:r>
    </w:p>
    <w:p w:rsidR="0005444C" w:rsidRDefault="0005444C" w:rsidP="0086412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444C" w:rsidRDefault="0005444C" w:rsidP="0005444C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5444C" w:rsidRPr="0005444C" w:rsidRDefault="0005444C" w:rsidP="0005444C">
      <w:pPr>
        <w:spacing w:line="240" w:lineRule="auto"/>
        <w:ind w:firstLine="284"/>
        <w:contextualSpacing/>
        <w:jc w:val="both"/>
        <w:rPr>
          <w:rStyle w:val="a5"/>
        </w:rPr>
      </w:pPr>
      <w:hyperlink r:id="rId6" w:history="1">
        <w:r w:rsidRPr="00265478">
          <w:rPr>
            <w:rStyle w:val="a5"/>
            <w:rFonts w:ascii="Times New Roman" w:hAnsi="Times New Roman"/>
            <w:sz w:val="26"/>
            <w:szCs w:val="26"/>
          </w:rPr>
          <w:t>https://prozorro.gov.ua/tender/</w:t>
        </w:r>
        <w:hyperlink r:id="rId7" w:history="1">
          <w:r w:rsidRPr="0005444C">
            <w:rPr>
              <w:rStyle w:val="a5"/>
              <w:rFonts w:ascii="Times New Roman" w:hAnsi="Times New Roman"/>
              <w:sz w:val="26"/>
              <w:szCs w:val="26"/>
            </w:rPr>
            <w:t>UA-2022-08-11-004952-a</w:t>
          </w:r>
        </w:hyperlink>
      </w:hyperlink>
      <w:r w:rsidRPr="0005444C">
        <w:rPr>
          <w:rStyle w:val="a5"/>
        </w:rPr>
        <w:t xml:space="preserve">. </w:t>
      </w:r>
    </w:p>
    <w:p w:rsidR="00E30417" w:rsidRPr="001F12C1" w:rsidRDefault="00E30417" w:rsidP="0086412C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2594" w:rsidRPr="001F12C1" w:rsidRDefault="00E30417" w:rsidP="0086412C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2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594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785A76" w:rsidRPr="009E7E89">
        <w:rPr>
          <w:rFonts w:ascii="Times New Roman" w:hAnsi="Times New Roman" w:cs="Times New Roman"/>
          <w:sz w:val="24"/>
          <w:szCs w:val="24"/>
          <w:lang w:val="uk-UA"/>
        </w:rPr>
        <w:t>до оголошення про проведення спрощеної закупівлі</w:t>
      </w:r>
      <w:r w:rsidR="00312594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312594" w:rsidRPr="001F12C1" w:rsidRDefault="00312594" w:rsidP="0086412C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1F12C1" w:rsidRDefault="00312594" w:rsidP="0086412C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2C1">
        <w:rPr>
          <w:rFonts w:ascii="Times New Roman" w:hAnsi="Times New Roman" w:cs="Times New Roman"/>
          <w:sz w:val="24"/>
          <w:szCs w:val="24"/>
          <w:lang w:val="uk-UA"/>
        </w:rPr>
        <w:tab/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D1A93" w:rsidRPr="00470D5B" w:rsidSect="00A3077E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246E"/>
    <w:multiLevelType w:val="hybridMultilevel"/>
    <w:tmpl w:val="A0DECB0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8C3580"/>
    <w:multiLevelType w:val="hybridMultilevel"/>
    <w:tmpl w:val="4822AFE8"/>
    <w:lvl w:ilvl="0" w:tplc="2F041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444C"/>
    <w:rsid w:val="00055FCD"/>
    <w:rsid w:val="0017374C"/>
    <w:rsid w:val="001875BE"/>
    <w:rsid w:val="0019164D"/>
    <w:rsid w:val="00193F48"/>
    <w:rsid w:val="001F12C1"/>
    <w:rsid w:val="00246DD5"/>
    <w:rsid w:val="00265A7C"/>
    <w:rsid w:val="00292E90"/>
    <w:rsid w:val="002D7333"/>
    <w:rsid w:val="002F79C6"/>
    <w:rsid w:val="00312594"/>
    <w:rsid w:val="00336B7A"/>
    <w:rsid w:val="00386EC7"/>
    <w:rsid w:val="00470D5B"/>
    <w:rsid w:val="0059414E"/>
    <w:rsid w:val="005D2AD8"/>
    <w:rsid w:val="00785A76"/>
    <w:rsid w:val="007B0331"/>
    <w:rsid w:val="0084184E"/>
    <w:rsid w:val="00854D4F"/>
    <w:rsid w:val="0086412C"/>
    <w:rsid w:val="008F3FB2"/>
    <w:rsid w:val="00971251"/>
    <w:rsid w:val="00A3077E"/>
    <w:rsid w:val="00A53C3C"/>
    <w:rsid w:val="00A9241C"/>
    <w:rsid w:val="00AB66DD"/>
    <w:rsid w:val="00AC4623"/>
    <w:rsid w:val="00AD1A93"/>
    <w:rsid w:val="00BD587E"/>
    <w:rsid w:val="00CD47BF"/>
    <w:rsid w:val="00CE4E68"/>
    <w:rsid w:val="00CF2DD5"/>
    <w:rsid w:val="00DA30BD"/>
    <w:rsid w:val="00DE1A17"/>
    <w:rsid w:val="00E30417"/>
    <w:rsid w:val="00E4691D"/>
    <w:rsid w:val="00EF7EA1"/>
    <w:rsid w:val="00F57F1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No Spacing"/>
    <w:uiPriority w:val="1"/>
    <w:qFormat/>
    <w:rsid w:val="00E304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54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No Spacing"/>
    <w:uiPriority w:val="1"/>
    <w:qFormat/>
    <w:rsid w:val="00E304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54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zorro.gov.ua/tender/UA-2022-08-11-004952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2476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20</cp:revision>
  <cp:lastPrinted>2021-01-13T13:10:00Z</cp:lastPrinted>
  <dcterms:created xsi:type="dcterms:W3CDTF">2022-07-12T10:28:00Z</dcterms:created>
  <dcterms:modified xsi:type="dcterms:W3CDTF">2022-08-11T12:35:00Z</dcterms:modified>
</cp:coreProperties>
</file>