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6F2" w:rsidRDefault="00315F93" w:rsidP="00DE06F2">
      <w:pPr>
        <w:spacing w:after="0" w:line="240" w:lineRule="auto"/>
        <w:jc w:val="center"/>
        <w:rPr>
          <w:lang w:eastAsia="uk-UA"/>
        </w:rPr>
      </w:pPr>
      <w:r>
        <w:t xml:space="preserve">Код </w:t>
      </w:r>
      <w:r w:rsidR="00866B18" w:rsidRPr="008E6345">
        <w:t xml:space="preserve"> CPV</w:t>
      </w:r>
      <w:r w:rsidR="0062537E" w:rsidRPr="005B0EED">
        <w:rPr>
          <w:lang w:eastAsia="uk-UA"/>
        </w:rPr>
        <w:t xml:space="preserve"> 50110000-9</w:t>
      </w:r>
      <w:r w:rsidR="0062537E" w:rsidRPr="005B0EED">
        <w:t xml:space="preserve"> </w:t>
      </w:r>
      <w:r w:rsidR="0062537E">
        <w:rPr>
          <w:lang w:eastAsia="uk-UA"/>
        </w:rPr>
        <w:t>по</w:t>
      </w:r>
      <w:r w:rsidR="0062537E" w:rsidRPr="005B0EED">
        <w:rPr>
          <w:lang w:eastAsia="uk-UA"/>
        </w:rPr>
        <w:t xml:space="preserve"> ДК 021:2015 – Послуги з ремонту і технічного обслуговування </w:t>
      </w:r>
      <w:proofErr w:type="spellStart"/>
      <w:r w:rsidR="0062537E" w:rsidRPr="005B0EED">
        <w:rPr>
          <w:lang w:eastAsia="uk-UA"/>
        </w:rPr>
        <w:t>мототранспортних</w:t>
      </w:r>
      <w:proofErr w:type="spellEnd"/>
      <w:r w:rsidR="0062537E" w:rsidRPr="005B0EED">
        <w:rPr>
          <w:lang w:eastAsia="uk-UA"/>
        </w:rPr>
        <w:t xml:space="preserve"> засобів і супутнього обладнання (</w:t>
      </w:r>
      <w:r w:rsidR="0062537E" w:rsidRPr="004E3BC3">
        <w:rPr>
          <w:lang w:eastAsia="uk-UA"/>
        </w:rPr>
        <w:t>Технічне обслуговування і ремонт спецтехніки JCB</w:t>
      </w:r>
      <w:r w:rsidR="0062537E" w:rsidRPr="005B0EED">
        <w:rPr>
          <w:lang w:eastAsia="uk-UA"/>
        </w:rPr>
        <w:t>)</w:t>
      </w:r>
      <w:r w:rsidR="0062537E">
        <w:rPr>
          <w:lang w:eastAsia="uk-UA"/>
        </w:rPr>
        <w:t xml:space="preserve"> (п.8.47)</w:t>
      </w:r>
    </w:p>
    <w:p w:rsidR="00315F93" w:rsidRPr="008E6345" w:rsidRDefault="00315F93" w:rsidP="00DE06F2">
      <w:pPr>
        <w:spacing w:after="0" w:line="240" w:lineRule="auto"/>
        <w:jc w:val="center"/>
        <w:rPr>
          <w:lang w:val="ru-RU"/>
        </w:rPr>
      </w:pPr>
    </w:p>
    <w:p w:rsidR="00866B18" w:rsidRDefault="00315F93" w:rsidP="00315F93">
      <w:pPr>
        <w:spacing w:after="0" w:line="240" w:lineRule="auto"/>
        <w:jc w:val="center"/>
        <w:rPr>
          <w:b/>
          <w:lang w:val="ru-RU"/>
        </w:rPr>
      </w:pPr>
      <w:r w:rsidRPr="00315F93">
        <w:rPr>
          <w:b/>
          <w:lang w:val="ru-RU"/>
        </w:rPr>
        <w:t>UA-2025-11-28-001755-a</w:t>
      </w:r>
    </w:p>
    <w:p w:rsidR="00315F93" w:rsidRPr="008E6345" w:rsidRDefault="00315F93" w:rsidP="00315F9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866B18" w:rsidRPr="008E6345" w:rsidTr="00515750">
        <w:tc>
          <w:tcPr>
            <w:tcW w:w="4785" w:type="dxa"/>
          </w:tcPr>
          <w:p w:rsidR="00866B18" w:rsidRPr="008E6345" w:rsidRDefault="00866B18" w:rsidP="00515750">
            <w:pPr>
              <w:spacing w:after="0" w:line="240" w:lineRule="auto"/>
              <w:jc w:val="center"/>
              <w:rPr>
                <w:b/>
              </w:rPr>
            </w:pPr>
            <w:bookmarkStart w:id="0" w:name="_GoBack"/>
            <w:r w:rsidRPr="008E6345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</w:t>
            </w:r>
            <w:bookmarkEnd w:id="0"/>
            <w:r w:rsidRPr="008E6345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866B18" w:rsidRPr="008E6345" w:rsidRDefault="00866B18" w:rsidP="00515750">
            <w:pPr>
              <w:spacing w:after="0" w:line="240" w:lineRule="auto"/>
              <w:jc w:val="center"/>
              <w:rPr>
                <w:b/>
              </w:rPr>
            </w:pPr>
            <w:r w:rsidRPr="008E6345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866B18" w:rsidRPr="00342CCE" w:rsidTr="00515750">
        <w:tc>
          <w:tcPr>
            <w:tcW w:w="4785" w:type="dxa"/>
          </w:tcPr>
          <w:p w:rsidR="00866B18" w:rsidRPr="008E6345" w:rsidRDefault="00866B18" w:rsidP="00515750">
            <w:pPr>
              <w:spacing w:after="0" w:line="240" w:lineRule="auto"/>
              <w:jc w:val="both"/>
              <w:rPr>
                <w:b/>
              </w:rPr>
            </w:pPr>
            <w:r w:rsidRPr="008E6345">
              <w:rPr>
                <w:sz w:val="22"/>
                <w:szCs w:val="24"/>
                <w:lang w:eastAsia="ru-RU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вимог та положень </w:t>
            </w:r>
            <w:r w:rsidRPr="0062537E">
              <w:rPr>
                <w:sz w:val="22"/>
                <w:szCs w:val="24"/>
                <w:lang w:eastAsia="ru-RU"/>
              </w:rPr>
              <w:t xml:space="preserve">нормативних і виробничих документів АТ «НАЕК «Енергоатом», філії </w:t>
            </w:r>
            <w:r w:rsidR="001C79BF" w:rsidRPr="0062537E">
              <w:rPr>
                <w:sz w:val="22"/>
                <w:szCs w:val="24"/>
                <w:lang w:eastAsia="ru-RU"/>
              </w:rPr>
              <w:t>«</w:t>
            </w:r>
            <w:r w:rsidRPr="0062537E">
              <w:rPr>
                <w:sz w:val="22"/>
                <w:szCs w:val="24"/>
                <w:lang w:eastAsia="ru-RU"/>
              </w:rPr>
              <w:t>ВП ПАЕС</w:t>
            </w:r>
            <w:r w:rsidR="001C79BF" w:rsidRPr="0062537E">
              <w:rPr>
                <w:sz w:val="22"/>
                <w:szCs w:val="24"/>
                <w:lang w:eastAsia="ru-RU"/>
              </w:rPr>
              <w:t>»</w:t>
            </w:r>
            <w:r w:rsidRPr="0062537E">
              <w:rPr>
                <w:sz w:val="22"/>
                <w:szCs w:val="24"/>
                <w:lang w:eastAsia="ru-RU"/>
              </w:rPr>
              <w:t xml:space="preserve"> згідно з чинними нормами, стандартами</w:t>
            </w:r>
            <w:r w:rsidRPr="008E6345">
              <w:rPr>
                <w:sz w:val="22"/>
                <w:szCs w:val="24"/>
                <w:lang w:eastAsia="ru-RU"/>
              </w:rPr>
              <w:t xml:space="preserve"> і правилами з ядерної та радіаційної безпеки.</w:t>
            </w:r>
          </w:p>
        </w:tc>
        <w:tc>
          <w:tcPr>
            <w:tcW w:w="4786" w:type="dxa"/>
          </w:tcPr>
          <w:p w:rsidR="00866B18" w:rsidRPr="00342CCE" w:rsidRDefault="00866B18" w:rsidP="0051575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E6345"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DE06F2" w:rsidRDefault="00DE06F2" w:rsidP="00DE06F2"/>
    <w:p w:rsidR="001C1A54" w:rsidRDefault="001C1A54"/>
    <w:sectPr w:rsidR="001C1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4AD"/>
    <w:rsid w:val="000F05E8"/>
    <w:rsid w:val="000F34B1"/>
    <w:rsid w:val="00183CFA"/>
    <w:rsid w:val="001C1A54"/>
    <w:rsid w:val="001C79BF"/>
    <w:rsid w:val="00315F93"/>
    <w:rsid w:val="003514AD"/>
    <w:rsid w:val="0062537E"/>
    <w:rsid w:val="006E4C1C"/>
    <w:rsid w:val="00866B18"/>
    <w:rsid w:val="0089560F"/>
    <w:rsid w:val="008E6345"/>
    <w:rsid w:val="00B71BF6"/>
    <w:rsid w:val="00DE06F2"/>
    <w:rsid w:val="00E1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631904-080A-49F4-9386-4B455ABA1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C1C"/>
    <w:rPr>
      <w:rFonts w:ascii="Times New Roman" w:hAnsi="Times New Roman"/>
      <w:sz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E14A7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1BF6"/>
    <w:rPr>
      <w:b/>
      <w:bCs/>
    </w:rPr>
  </w:style>
  <w:style w:type="paragraph" w:styleId="a4">
    <w:name w:val="List Paragraph"/>
    <w:basedOn w:val="a"/>
    <w:uiPriority w:val="34"/>
    <w:qFormat/>
    <w:rsid w:val="00B71BF6"/>
    <w:pPr>
      <w:spacing w:after="0" w:line="240" w:lineRule="auto"/>
      <w:ind w:left="720"/>
      <w:contextualSpacing/>
    </w:pPr>
    <w:rPr>
      <w:szCs w:val="24"/>
      <w:lang w:val="ru-RU" w:eastAsia="ru-RU"/>
    </w:rPr>
  </w:style>
  <w:style w:type="character" w:customStyle="1" w:styleId="10">
    <w:name w:val="Заголовок 1 Знак"/>
    <w:link w:val="1"/>
    <w:uiPriority w:val="9"/>
    <w:rsid w:val="00E14A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 Spacing"/>
    <w:uiPriority w:val="1"/>
    <w:qFormat/>
    <w:rsid w:val="00B71BF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6E4C1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0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629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cp:lastPrinted>2025-11-27T10:11:00Z</cp:lastPrinted>
  <dcterms:created xsi:type="dcterms:W3CDTF">2022-04-27T12:42:00Z</dcterms:created>
  <dcterms:modified xsi:type="dcterms:W3CDTF">2025-11-28T07:47:00Z</dcterms:modified>
</cp:coreProperties>
</file>