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CB177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877" w:rsidRPr="00486877">
        <w:rPr>
          <w:b/>
          <w:szCs w:val="24"/>
        </w:rPr>
        <w:t xml:space="preserve">од  </w:t>
      </w:r>
      <w:r w:rsidR="00416DC3" w:rsidRPr="00416DC3">
        <w:rPr>
          <w:b/>
          <w:szCs w:val="24"/>
        </w:rPr>
        <w:t>CPV 39190000-0 по ДК 021:2015 - Шпалери та інші настінні покриття (Шпалери), згідно з РПЗ: 9.140</w:t>
      </w:r>
    </w:p>
    <w:p w:rsidR="00A07296" w:rsidRDefault="00A0729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07296" w:rsidRPr="00A07296" w:rsidRDefault="00A07296" w:rsidP="00A0729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07296">
        <w:rPr>
          <w:b/>
          <w:szCs w:val="24"/>
        </w:rPr>
        <w:t xml:space="preserve">Номер у </w:t>
      </w:r>
      <w:proofErr w:type="spellStart"/>
      <w:r w:rsidRPr="00A07296">
        <w:rPr>
          <w:b/>
          <w:szCs w:val="24"/>
        </w:rPr>
        <w:t>Prozorro</w:t>
      </w:r>
      <w:proofErr w:type="spellEnd"/>
    </w:p>
    <w:p w:rsidR="00A07296" w:rsidRPr="00A07296" w:rsidRDefault="00A07296" w:rsidP="00A0729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hyperlink r:id="rId4" w:tgtFrame="_blank" w:history="1">
        <w:r w:rsidRPr="00A07296">
          <w:rPr>
            <w:rStyle w:val="a9"/>
            <w:b/>
            <w:szCs w:val="24"/>
          </w:rPr>
          <w:t>UA-2025-07-09-002910-a</w:t>
        </w:r>
      </w:hyperlink>
    </w:p>
    <w:p w:rsidR="00A07296" w:rsidRDefault="00A0729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07296" w:rsidRDefault="00A0729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07296" w:rsidRDefault="00A0729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B1779" w:rsidRPr="00A26A7C" w:rsidRDefault="00A07296" w:rsidP="00A07296">
      <w:pPr>
        <w:widowControl w:val="0"/>
        <w:tabs>
          <w:tab w:val="left" w:pos="37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09.07.2025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CB1779" w:rsidTr="00342CCE">
        <w:tc>
          <w:tcPr>
            <w:tcW w:w="4785" w:type="dxa"/>
          </w:tcPr>
          <w:p w:rsidR="00017397" w:rsidRPr="00CB1779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r w:rsidRPr="00CB177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CB1779" w:rsidRDefault="00017397" w:rsidP="00342CC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B1779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CB1779" w:rsidTr="00342CCE">
        <w:tc>
          <w:tcPr>
            <w:tcW w:w="4785" w:type="dxa"/>
          </w:tcPr>
          <w:p w:rsidR="00017397" w:rsidRPr="00CB1779" w:rsidRDefault="00017397" w:rsidP="003F08DE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CB1779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 w:rsidRPr="00CB1779">
              <w:rPr>
                <w:szCs w:val="24"/>
                <w:lang w:eastAsia="ru-RU"/>
              </w:rPr>
              <w:t>ативних і виробничих документів АТ</w:t>
            </w:r>
            <w:r w:rsidRPr="00CB1779">
              <w:rPr>
                <w:szCs w:val="24"/>
                <w:lang w:eastAsia="ru-RU"/>
              </w:rPr>
              <w:t xml:space="preserve"> «НАЕК «Енергоатом», </w:t>
            </w:r>
            <w:r w:rsidR="003F08DE" w:rsidRPr="00CB1779">
              <w:rPr>
                <w:szCs w:val="24"/>
                <w:lang w:eastAsia="ru-RU"/>
              </w:rPr>
              <w:t xml:space="preserve">філії </w:t>
            </w:r>
            <w:r w:rsidRPr="00CB1779">
              <w:rPr>
                <w:szCs w:val="24"/>
                <w:lang w:eastAsia="ru-RU"/>
              </w:rPr>
              <w:t xml:space="preserve">ВП </w:t>
            </w:r>
            <w:r w:rsidR="00504AB0" w:rsidRPr="00CB1779">
              <w:rPr>
                <w:szCs w:val="24"/>
                <w:lang w:eastAsia="ru-RU"/>
              </w:rPr>
              <w:t>П</w:t>
            </w:r>
            <w:r w:rsidRPr="00CB1779">
              <w:rPr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CB1779" w:rsidRDefault="00017397" w:rsidP="00342CCE">
            <w:pPr>
              <w:spacing w:after="0" w:line="240" w:lineRule="auto"/>
              <w:jc w:val="both"/>
              <w:rPr>
                <w:szCs w:val="24"/>
              </w:rPr>
            </w:pPr>
            <w:r w:rsidRPr="00CB1779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07296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CB1779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A07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9-00291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2023-01-30T07:09:00Z</cp:lastPrinted>
  <dcterms:created xsi:type="dcterms:W3CDTF">2021-02-19T08:13:00Z</dcterms:created>
  <dcterms:modified xsi:type="dcterms:W3CDTF">2025-07-09T07:54:00Z</dcterms:modified>
</cp:coreProperties>
</file>