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45459C" w:rsidP="00F54DC4">
      <w:pPr>
        <w:jc w:val="center"/>
        <w:rPr>
          <w:b/>
          <w:szCs w:val="24"/>
        </w:rPr>
      </w:pPr>
      <w:r>
        <w:rPr>
          <w:b/>
          <w:szCs w:val="24"/>
        </w:rPr>
        <w:t>Товар -</w:t>
      </w:r>
      <w:r w:rsidRPr="00DC5E2F">
        <w:rPr>
          <w:b/>
          <w:szCs w:val="24"/>
        </w:rPr>
        <w:t xml:space="preserve"> код CPV </w:t>
      </w:r>
      <w:r w:rsidR="00E5408C" w:rsidRPr="00E5408C">
        <w:rPr>
          <w:b/>
          <w:szCs w:val="24"/>
        </w:rPr>
        <w:t xml:space="preserve"> </w:t>
      </w:r>
      <w:r w:rsidR="00F54DC4" w:rsidRPr="00F54DC4">
        <w:rPr>
          <w:b/>
          <w:szCs w:val="24"/>
        </w:rPr>
        <w:t>31620000-8 по ДК 021:2015 – Прилади звукової та візуальної сигналіза</w:t>
      </w:r>
      <w:r w:rsidR="00F54DC4">
        <w:rPr>
          <w:b/>
          <w:szCs w:val="24"/>
        </w:rPr>
        <w:t xml:space="preserve">ції (Сигналізатор нерухомості) </w:t>
      </w:r>
      <w:r w:rsidR="00F54DC4" w:rsidRPr="00F54DC4">
        <w:rPr>
          <w:b/>
          <w:szCs w:val="24"/>
        </w:rPr>
        <w:t>РПЗ: 9.258</w:t>
      </w:r>
    </w:p>
    <w:p w:rsidR="00E01BEC" w:rsidRDefault="00E01BEC" w:rsidP="00F54DC4">
      <w:pPr>
        <w:jc w:val="center"/>
        <w:rPr>
          <w:b/>
          <w:szCs w:val="24"/>
        </w:rPr>
      </w:pPr>
      <w:r w:rsidRPr="00E01BEC">
        <w:rPr>
          <w:b/>
          <w:szCs w:val="24"/>
        </w:rPr>
        <w:t>UA-2025-05-19-003788-a</w:t>
      </w:r>
    </w:p>
    <w:p w:rsidR="00E01BEC" w:rsidRPr="00F54DC4" w:rsidRDefault="00E01BEC" w:rsidP="00E01BEC">
      <w:pPr>
        <w:tabs>
          <w:tab w:val="left" w:pos="764"/>
        </w:tabs>
        <w:rPr>
          <w:b/>
          <w:szCs w:val="24"/>
        </w:rPr>
      </w:pPr>
      <w:r>
        <w:rPr>
          <w:b/>
          <w:szCs w:val="24"/>
        </w:rPr>
        <w:tab/>
        <w:t>19.05.2025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22C41"/>
    <w:rsid w:val="003306AE"/>
    <w:rsid w:val="003323FC"/>
    <w:rsid w:val="00342CCE"/>
    <w:rsid w:val="00394520"/>
    <w:rsid w:val="003B37E7"/>
    <w:rsid w:val="00417067"/>
    <w:rsid w:val="0045459C"/>
    <w:rsid w:val="004D7A31"/>
    <w:rsid w:val="004E5AEB"/>
    <w:rsid w:val="00504AB0"/>
    <w:rsid w:val="00597EC6"/>
    <w:rsid w:val="00612DDA"/>
    <w:rsid w:val="00640059"/>
    <w:rsid w:val="006455EA"/>
    <w:rsid w:val="00683C50"/>
    <w:rsid w:val="00686984"/>
    <w:rsid w:val="006F490A"/>
    <w:rsid w:val="006F5D50"/>
    <w:rsid w:val="00745A16"/>
    <w:rsid w:val="007478F1"/>
    <w:rsid w:val="007A22BB"/>
    <w:rsid w:val="007E64BF"/>
    <w:rsid w:val="007F4B29"/>
    <w:rsid w:val="0089560F"/>
    <w:rsid w:val="00916D7B"/>
    <w:rsid w:val="00946437"/>
    <w:rsid w:val="00951B85"/>
    <w:rsid w:val="00956E30"/>
    <w:rsid w:val="00992C9C"/>
    <w:rsid w:val="009B22C3"/>
    <w:rsid w:val="009D0E07"/>
    <w:rsid w:val="009F0D16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37966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86C6A"/>
    <w:rsid w:val="00DA2A81"/>
    <w:rsid w:val="00DF0DA8"/>
    <w:rsid w:val="00E01BEC"/>
    <w:rsid w:val="00E048AD"/>
    <w:rsid w:val="00E14A75"/>
    <w:rsid w:val="00E2237E"/>
    <w:rsid w:val="00E47DED"/>
    <w:rsid w:val="00E5408C"/>
    <w:rsid w:val="00E553BB"/>
    <w:rsid w:val="00E7089A"/>
    <w:rsid w:val="00E97855"/>
    <w:rsid w:val="00EA7918"/>
    <w:rsid w:val="00F34ADC"/>
    <w:rsid w:val="00F54DC4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89</cp:revision>
  <cp:lastPrinted>2024-01-09T13:03:00Z</cp:lastPrinted>
  <dcterms:created xsi:type="dcterms:W3CDTF">2021-02-19T08:13:00Z</dcterms:created>
  <dcterms:modified xsi:type="dcterms:W3CDTF">2025-05-19T08:24:00Z</dcterms:modified>
</cp:coreProperties>
</file>