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829" w:rsidRDefault="006522F0" w:rsidP="004A0141">
      <w:pPr>
        <w:jc w:val="center"/>
        <w:rPr>
          <w:b/>
          <w:szCs w:val="24"/>
        </w:rPr>
      </w:pPr>
      <w:r w:rsidRPr="004C3829">
        <w:rPr>
          <w:b/>
          <w:szCs w:val="24"/>
        </w:rPr>
        <w:t xml:space="preserve">Код </w:t>
      </w:r>
      <w:r w:rsidR="00D300D5" w:rsidRPr="004C3829">
        <w:rPr>
          <w:b/>
          <w:szCs w:val="24"/>
        </w:rPr>
        <w:t xml:space="preserve">СPV </w:t>
      </w:r>
      <w:r w:rsidR="00C96917" w:rsidRPr="00C96917">
        <w:rPr>
          <w:b/>
          <w:szCs w:val="24"/>
        </w:rPr>
        <w:t xml:space="preserve"> </w:t>
      </w:r>
      <w:r w:rsidR="00655F79" w:rsidRPr="00655F79">
        <w:rPr>
          <w:b/>
          <w:szCs w:val="24"/>
        </w:rPr>
        <w:t>42990000-2 по ДК 021:2015  -  Машини спеціального призначення різні  (Плівка для ламінування), згідно РПЗ: 9.286</w:t>
      </w:r>
    </w:p>
    <w:p w:rsidR="009F72B9" w:rsidRPr="009F72B9" w:rsidRDefault="009F72B9" w:rsidP="009F72B9">
      <w:pPr>
        <w:jc w:val="center"/>
        <w:rPr>
          <w:b/>
          <w:szCs w:val="24"/>
          <w:lang w:val="ru-RU"/>
        </w:rPr>
      </w:pPr>
      <w:r w:rsidRPr="009F72B9">
        <w:rPr>
          <w:b/>
          <w:szCs w:val="24"/>
          <w:lang w:val="ru-RU"/>
        </w:rPr>
        <w:br/>
        <w:t xml:space="preserve">Номер у </w:t>
      </w:r>
      <w:proofErr w:type="spellStart"/>
      <w:r w:rsidRPr="009F72B9">
        <w:rPr>
          <w:b/>
          <w:szCs w:val="24"/>
          <w:lang w:val="ru-RU"/>
        </w:rPr>
        <w:t>Prozorro</w:t>
      </w:r>
      <w:proofErr w:type="spellEnd"/>
    </w:p>
    <w:p w:rsidR="009F72B9" w:rsidRPr="009F72B9" w:rsidRDefault="009F72B9" w:rsidP="009F72B9">
      <w:pPr>
        <w:jc w:val="center"/>
        <w:rPr>
          <w:b/>
          <w:szCs w:val="24"/>
          <w:lang w:val="ru-RU"/>
        </w:rPr>
      </w:pPr>
      <w:hyperlink r:id="rId4" w:tgtFrame="_blank" w:history="1">
        <w:r w:rsidRPr="009F72B9">
          <w:rPr>
            <w:rStyle w:val="a9"/>
            <w:b/>
            <w:szCs w:val="24"/>
            <w:lang w:val="ru-RU"/>
          </w:rPr>
          <w:t>UA-2025-03-12-002022-a</w:t>
        </w:r>
      </w:hyperlink>
    </w:p>
    <w:p w:rsidR="009F72B9" w:rsidRDefault="009F72B9" w:rsidP="004A0141">
      <w:pPr>
        <w:jc w:val="center"/>
        <w:rPr>
          <w:b/>
          <w:szCs w:val="24"/>
        </w:rPr>
      </w:pPr>
    </w:p>
    <w:p w:rsidR="00464352" w:rsidRPr="009F72B9" w:rsidRDefault="009F72B9" w:rsidP="009F72B9">
      <w:pPr>
        <w:widowControl w:val="0"/>
        <w:tabs>
          <w:tab w:val="left" w:pos="776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12.03.2025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F72B9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9F7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2-002022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cp:lastPrinted>2023-01-30T07:09:00Z</cp:lastPrinted>
  <dcterms:created xsi:type="dcterms:W3CDTF">2021-02-19T08:13:00Z</dcterms:created>
  <dcterms:modified xsi:type="dcterms:W3CDTF">2025-03-12T08:07:00Z</dcterms:modified>
</cp:coreProperties>
</file>