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87" w:rsidRDefault="001F73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F7387">
        <w:rPr>
          <w:b/>
          <w:szCs w:val="24"/>
        </w:rPr>
        <w:t>Відкриті торги з особливостями</w:t>
      </w:r>
    </w:p>
    <w:p w:rsidR="001F7387" w:rsidRDefault="001F73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67888">
        <w:rPr>
          <w:b/>
          <w:szCs w:val="24"/>
        </w:rPr>
        <w:t xml:space="preserve">од CPV </w:t>
      </w:r>
      <w:r w:rsidR="00F77989" w:rsidRPr="00F77989">
        <w:rPr>
          <w:b/>
          <w:szCs w:val="24"/>
        </w:rPr>
        <w:t>31110000-0 по ДК 021:2015 – Електродвигуни  (Електродвигуни ), РПЗ:п.9.677</w:t>
      </w:r>
    </w:p>
    <w:p w:rsidR="001F7387" w:rsidRDefault="001F73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7888" w:rsidRPr="001F7387" w:rsidRDefault="001F73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F7387">
        <w:rPr>
          <w:b/>
          <w:szCs w:val="24"/>
        </w:rPr>
        <w:t xml:space="preserve">Номер у </w:t>
      </w:r>
      <w:proofErr w:type="spellStart"/>
      <w:r w:rsidRPr="001F7387">
        <w:rPr>
          <w:b/>
          <w:szCs w:val="24"/>
        </w:rPr>
        <w:t>Prozorro</w:t>
      </w:r>
      <w:proofErr w:type="spellEnd"/>
      <w:r w:rsidRPr="001F7387">
        <w:rPr>
          <w:b/>
          <w:szCs w:val="24"/>
        </w:rPr>
        <w:t xml:space="preserve"> UA-2024-12-25-005959-a</w:t>
      </w:r>
    </w:p>
    <w:p w:rsidR="001F7387" w:rsidRDefault="001F7387" w:rsidP="001F7387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25.12.2024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D1F43"/>
    <w:rsid w:val="000E265E"/>
    <w:rsid w:val="000F34B1"/>
    <w:rsid w:val="0011125C"/>
    <w:rsid w:val="00183CFA"/>
    <w:rsid w:val="001C1A54"/>
    <w:rsid w:val="001D1B72"/>
    <w:rsid w:val="001F5ED6"/>
    <w:rsid w:val="001F7387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86984"/>
    <w:rsid w:val="006D3288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12E3D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D0A9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77989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2024-09-03T09:17:00Z</cp:lastPrinted>
  <dcterms:created xsi:type="dcterms:W3CDTF">2021-02-19T08:13:00Z</dcterms:created>
  <dcterms:modified xsi:type="dcterms:W3CDTF">2024-12-25T10:23:00Z</dcterms:modified>
</cp:coreProperties>
</file>