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AF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070821" w:rsidRPr="00070821">
        <w:rPr>
          <w:b/>
          <w:szCs w:val="24"/>
        </w:rPr>
        <w:t xml:space="preserve"> </w:t>
      </w:r>
      <w:r w:rsidR="00426739" w:rsidRPr="00426739">
        <w:rPr>
          <w:b/>
          <w:szCs w:val="24"/>
        </w:rPr>
        <w:t xml:space="preserve">код СPV 42410000-3 по ДК 021:2015  - </w:t>
      </w:r>
      <w:proofErr w:type="spellStart"/>
      <w:r w:rsidR="00426739" w:rsidRPr="00426739">
        <w:rPr>
          <w:b/>
          <w:szCs w:val="24"/>
        </w:rPr>
        <w:t>Підіймально</w:t>
      </w:r>
      <w:proofErr w:type="spellEnd"/>
      <w:r w:rsidR="00426739" w:rsidRPr="00426739">
        <w:rPr>
          <w:b/>
          <w:szCs w:val="24"/>
        </w:rPr>
        <w:t>-транспортувальне обладнання (</w:t>
      </w:r>
      <w:proofErr w:type="spellStart"/>
      <w:r w:rsidR="00426739" w:rsidRPr="00426739">
        <w:rPr>
          <w:b/>
          <w:szCs w:val="24"/>
        </w:rPr>
        <w:t>ЗіП</w:t>
      </w:r>
      <w:proofErr w:type="spellEnd"/>
      <w:r w:rsidR="00426739" w:rsidRPr="00426739">
        <w:rPr>
          <w:b/>
          <w:szCs w:val="24"/>
        </w:rPr>
        <w:t xml:space="preserve"> до ліфтів), п.9.15</w:t>
      </w:r>
    </w:p>
    <w:p w:rsidR="00FF124B" w:rsidRDefault="00FF12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F124B" w:rsidRDefault="00FF12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F124B">
        <w:rPr>
          <w:b/>
          <w:szCs w:val="24"/>
        </w:rPr>
        <w:t>UA-2024-07-08-007348-a</w:t>
      </w:r>
    </w:p>
    <w:p w:rsidR="00426739" w:rsidRPr="00AB09AF" w:rsidRDefault="0042673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70821"/>
    <w:rsid w:val="000C14C8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566C"/>
    <w:rsid w:val="00417067"/>
    <w:rsid w:val="00426739"/>
    <w:rsid w:val="00464352"/>
    <w:rsid w:val="00493315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2024-01-19T05:55:00Z</cp:lastPrinted>
  <dcterms:created xsi:type="dcterms:W3CDTF">2021-02-19T08:13:00Z</dcterms:created>
  <dcterms:modified xsi:type="dcterms:W3CDTF">2024-07-08T12:05:00Z</dcterms:modified>
</cp:coreProperties>
</file>