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29" w:rsidRDefault="003B648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b/>
          <w:szCs w:val="24"/>
        </w:rPr>
        <w:t>Товар - к</w:t>
      </w:r>
      <w:bookmarkStart w:id="0" w:name="_GoBack"/>
      <w:bookmarkEnd w:id="0"/>
      <w:r w:rsidR="00E47DED">
        <w:rPr>
          <w:b/>
          <w:szCs w:val="24"/>
        </w:rPr>
        <w:t>од</w:t>
      </w:r>
      <w:r w:rsidR="00E47DED" w:rsidRPr="00E47DED">
        <w:rPr>
          <w:b/>
          <w:szCs w:val="24"/>
        </w:rPr>
        <w:t xml:space="preserve"> СРV </w:t>
      </w:r>
      <w:r w:rsidR="000C439A" w:rsidRPr="000C439A">
        <w:rPr>
          <w:b/>
          <w:szCs w:val="24"/>
        </w:rPr>
        <w:t>24310000-0 по ДК 021:2015  - Основні неорганічні хімічні речовини (Гіпохлорит натрію та хлор рідкий)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0C439A">
        <w:rPr>
          <w:b/>
          <w:szCs w:val="24"/>
        </w:rPr>
        <w:t>61</w:t>
      </w:r>
    </w:p>
    <w:p w:rsidR="003B648E" w:rsidRDefault="003B648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B648E">
        <w:rPr>
          <w:b/>
          <w:szCs w:val="24"/>
        </w:rPr>
        <w:t>UA-2024-06-28-001035-a</w:t>
      </w:r>
    </w:p>
    <w:p w:rsidR="003B648E" w:rsidRDefault="003B648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C439A"/>
    <w:rsid w:val="000E265E"/>
    <w:rsid w:val="000F34B1"/>
    <w:rsid w:val="00113E51"/>
    <w:rsid w:val="0013340A"/>
    <w:rsid w:val="001702CC"/>
    <w:rsid w:val="00183CFA"/>
    <w:rsid w:val="001C1A54"/>
    <w:rsid w:val="001F5ED6"/>
    <w:rsid w:val="00213E78"/>
    <w:rsid w:val="0022499E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3B648E"/>
    <w:rsid w:val="00417067"/>
    <w:rsid w:val="004D7A31"/>
    <w:rsid w:val="00504AB0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E1A97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2024-06-28T06:39:00Z</dcterms:modified>
</cp:coreProperties>
</file>