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68" w:rsidRDefault="00AC4C6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bookmarkStart w:id="0" w:name="_GoBack"/>
      <w:bookmarkEnd w:id="0"/>
    </w:p>
    <w:p w:rsidR="00AC4C68" w:rsidRDefault="00047B1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 w:rsidRPr="00047B19">
        <w:rPr>
          <w:rFonts w:eastAsia="Times New Roman"/>
          <w:szCs w:val="24"/>
          <w:lang w:eastAsia="ru-RU"/>
        </w:rPr>
        <w:t>Відкриті торги з особливостями</w:t>
      </w:r>
    </w:p>
    <w:p w:rsidR="00047B19" w:rsidRDefault="00047B1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:rsidR="00EF55F1" w:rsidRDefault="00EF55F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 w:rsidRPr="00EF55F1">
        <w:rPr>
          <w:rFonts w:eastAsia="Times New Roman"/>
          <w:szCs w:val="24"/>
          <w:lang w:eastAsia="ru-RU"/>
        </w:rPr>
        <w:t xml:space="preserve">код CPV 42410000-3 по ДК 021:2015 – </w:t>
      </w:r>
      <w:proofErr w:type="spellStart"/>
      <w:r w:rsidRPr="00EF55F1">
        <w:rPr>
          <w:rFonts w:eastAsia="Times New Roman"/>
          <w:szCs w:val="24"/>
          <w:lang w:eastAsia="ru-RU"/>
        </w:rPr>
        <w:t>Підіймально</w:t>
      </w:r>
      <w:proofErr w:type="spellEnd"/>
      <w:r w:rsidRPr="00EF55F1">
        <w:rPr>
          <w:rFonts w:eastAsia="Times New Roman"/>
          <w:szCs w:val="24"/>
          <w:lang w:eastAsia="ru-RU"/>
        </w:rPr>
        <w:t>-транспортувальне обладнання</w:t>
      </w:r>
    </w:p>
    <w:p w:rsidR="00AC4C68" w:rsidRPr="00AC4C68" w:rsidRDefault="00EF55F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val="ru-RU" w:eastAsia="ru-RU"/>
        </w:rPr>
      </w:pPr>
      <w:r w:rsidRPr="00EF55F1">
        <w:rPr>
          <w:rFonts w:eastAsia="Times New Roman"/>
          <w:szCs w:val="24"/>
          <w:lang w:eastAsia="ru-RU"/>
        </w:rPr>
        <w:t xml:space="preserve"> (</w:t>
      </w:r>
      <w:r w:rsidR="00471AAC">
        <w:rPr>
          <w:rFonts w:eastAsia="Times New Roman"/>
          <w:szCs w:val="24"/>
          <w:lang w:eastAsia="ru-RU"/>
        </w:rPr>
        <w:t>Стропа</w:t>
      </w:r>
      <w:r w:rsidRPr="00EF55F1">
        <w:rPr>
          <w:rFonts w:eastAsia="Times New Roman"/>
          <w:szCs w:val="24"/>
          <w:lang w:eastAsia="ru-RU"/>
        </w:rPr>
        <w:t>)</w:t>
      </w:r>
      <w:r w:rsidR="00AC4C68">
        <w:rPr>
          <w:rFonts w:eastAsia="Times New Roman"/>
          <w:szCs w:val="24"/>
          <w:lang w:val="en-US" w:eastAsia="ru-RU"/>
        </w:rPr>
        <w:t>. РПЗ – 9.</w:t>
      </w:r>
      <w:r w:rsidR="00AC4C68">
        <w:rPr>
          <w:rFonts w:eastAsia="Times New Roman"/>
          <w:szCs w:val="24"/>
          <w:lang w:val="ru-RU" w:eastAsia="ru-RU"/>
        </w:rPr>
        <w:t>45</w:t>
      </w:r>
    </w:p>
    <w:p w:rsidR="00AC4C68" w:rsidRDefault="00AC4C6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:rsidR="00047B19" w:rsidRDefault="00EC1CE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 w:rsidRPr="00EC1CEC">
        <w:rPr>
          <w:rFonts w:eastAsia="Times New Roman"/>
          <w:szCs w:val="24"/>
          <w:lang w:eastAsia="ru-RU"/>
        </w:rPr>
        <w:t xml:space="preserve">Номер у </w:t>
      </w:r>
      <w:proofErr w:type="spellStart"/>
      <w:r w:rsidRPr="00EC1CEC">
        <w:rPr>
          <w:rFonts w:eastAsia="Times New Roman"/>
          <w:szCs w:val="24"/>
          <w:lang w:eastAsia="ru-RU"/>
        </w:rPr>
        <w:t>Prozorro</w:t>
      </w:r>
      <w:proofErr w:type="spellEnd"/>
      <w:r>
        <w:rPr>
          <w:rFonts w:eastAsia="Times New Roman"/>
          <w:szCs w:val="24"/>
          <w:lang w:val="en-US" w:eastAsia="ru-RU"/>
        </w:rPr>
        <w:t xml:space="preserve">  </w:t>
      </w:r>
      <w:r w:rsidRPr="00EC1CEC">
        <w:rPr>
          <w:rFonts w:eastAsia="Times New Roman"/>
          <w:szCs w:val="24"/>
          <w:lang w:eastAsia="ru-RU"/>
        </w:rPr>
        <w:t>UA-2024-06-27-001423-a</w:t>
      </w:r>
    </w:p>
    <w:p w:rsidR="00047B19" w:rsidRPr="00DB716D" w:rsidRDefault="00DB716D" w:rsidP="00DB716D">
      <w:pPr>
        <w:widowControl w:val="0"/>
        <w:autoSpaceDE w:val="0"/>
        <w:autoSpaceDN w:val="0"/>
        <w:adjustRightInd w:val="0"/>
        <w:spacing w:after="0" w:line="20" w:lineRule="atLeast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27.06.2024</w:t>
      </w:r>
    </w:p>
    <w:p w:rsidR="00BF6F1F" w:rsidRDefault="00EF55F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B4391E" w:rsidP="00504AB0">
            <w:pPr>
              <w:spacing w:after="0" w:line="240" w:lineRule="auto"/>
              <w:jc w:val="both"/>
              <w:rPr>
                <w:b/>
              </w:rPr>
            </w:pPr>
            <w:r w:rsidRPr="0060769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9D0E07" w:rsidRDefault="0088727F" w:rsidP="00B35514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47B19"/>
    <w:rsid w:val="000627AA"/>
    <w:rsid w:val="000E265E"/>
    <w:rsid w:val="000F34B1"/>
    <w:rsid w:val="00183CFA"/>
    <w:rsid w:val="001C1A54"/>
    <w:rsid w:val="001F5ED6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71AAC"/>
    <w:rsid w:val="004B1901"/>
    <w:rsid w:val="00504AB0"/>
    <w:rsid w:val="00504CD4"/>
    <w:rsid w:val="00640059"/>
    <w:rsid w:val="006522F0"/>
    <w:rsid w:val="00686984"/>
    <w:rsid w:val="007478F1"/>
    <w:rsid w:val="007A22BB"/>
    <w:rsid w:val="007E64BF"/>
    <w:rsid w:val="0088727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C4C68"/>
    <w:rsid w:val="00AF138A"/>
    <w:rsid w:val="00B165F7"/>
    <w:rsid w:val="00B35514"/>
    <w:rsid w:val="00B4391E"/>
    <w:rsid w:val="00B71BF6"/>
    <w:rsid w:val="00BC2087"/>
    <w:rsid w:val="00BE74E5"/>
    <w:rsid w:val="00BF6F1F"/>
    <w:rsid w:val="00C13AA7"/>
    <w:rsid w:val="00C23844"/>
    <w:rsid w:val="00C666C2"/>
    <w:rsid w:val="00D2078A"/>
    <w:rsid w:val="00D24943"/>
    <w:rsid w:val="00D82884"/>
    <w:rsid w:val="00D83F16"/>
    <w:rsid w:val="00D85266"/>
    <w:rsid w:val="00DA2A81"/>
    <w:rsid w:val="00DB716D"/>
    <w:rsid w:val="00DF0DA8"/>
    <w:rsid w:val="00E14A75"/>
    <w:rsid w:val="00E553BB"/>
    <w:rsid w:val="00E97855"/>
    <w:rsid w:val="00EC1CEC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176919-8B2D-474C-88BC-551175F6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Беленко Тетяна Валеріївна</cp:lastModifiedBy>
  <cp:revision>2</cp:revision>
  <cp:lastPrinted>2023-01-30T07:09:00Z</cp:lastPrinted>
  <dcterms:created xsi:type="dcterms:W3CDTF">2024-06-27T11:55:00Z</dcterms:created>
  <dcterms:modified xsi:type="dcterms:W3CDTF">2024-06-27T11:55:00Z</dcterms:modified>
</cp:coreProperties>
</file>