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A8" w:rsidRDefault="00D903A8" w:rsidP="00DE06F2">
      <w:pPr>
        <w:spacing w:after="0" w:line="240" w:lineRule="auto"/>
        <w:jc w:val="center"/>
      </w:pPr>
      <w:r w:rsidRPr="00D903A8">
        <w:t>Відкриті торги з особливостями</w:t>
      </w:r>
    </w:p>
    <w:p w:rsidR="00D903A8" w:rsidRDefault="00D903A8" w:rsidP="00DE06F2">
      <w:pPr>
        <w:spacing w:after="0" w:line="240" w:lineRule="auto"/>
        <w:jc w:val="center"/>
      </w:pPr>
    </w:p>
    <w:p w:rsidR="0026106D" w:rsidRDefault="00DE06F2" w:rsidP="00DE06F2">
      <w:pPr>
        <w:spacing w:after="0" w:line="240" w:lineRule="auto"/>
        <w:jc w:val="center"/>
      </w:pPr>
      <w:r>
        <w:t>Послуги - код CPV</w:t>
      </w:r>
      <w:r w:rsidR="0026106D">
        <w:t xml:space="preserve"> </w:t>
      </w:r>
      <w:r w:rsidR="0026106D" w:rsidRPr="006E2147">
        <w:rPr>
          <w:rFonts w:cs="Times New Roman"/>
          <w:szCs w:val="24"/>
        </w:rPr>
        <w:t>80</w:t>
      </w:r>
      <w:r w:rsidR="0026106D">
        <w:rPr>
          <w:rFonts w:cs="Times New Roman"/>
          <w:szCs w:val="24"/>
        </w:rPr>
        <w:t>2</w:t>
      </w:r>
      <w:r w:rsidR="0026106D" w:rsidRPr="006E2147">
        <w:rPr>
          <w:rFonts w:cs="Times New Roman"/>
          <w:szCs w:val="24"/>
        </w:rPr>
        <w:t>10000-</w:t>
      </w:r>
      <w:r w:rsidR="0026106D">
        <w:rPr>
          <w:rFonts w:cs="Times New Roman"/>
          <w:szCs w:val="24"/>
        </w:rPr>
        <w:t xml:space="preserve">9 </w:t>
      </w:r>
      <w:r w:rsidRPr="00D2078A">
        <w:t xml:space="preserve"> </w:t>
      </w:r>
    </w:p>
    <w:p w:rsidR="0026106D" w:rsidRDefault="00DE06F2" w:rsidP="00DE06F2">
      <w:pPr>
        <w:spacing w:after="0" w:line="240" w:lineRule="auto"/>
        <w:jc w:val="center"/>
      </w:pPr>
      <w:r w:rsidRPr="00D2078A">
        <w:t xml:space="preserve">по ДК 021:2015 - </w:t>
      </w:r>
      <w:proofErr w:type="spellStart"/>
      <w:r w:rsidR="0026106D" w:rsidRPr="00F32799">
        <w:rPr>
          <w:szCs w:val="24"/>
          <w:lang w:val="ru-RU"/>
        </w:rPr>
        <w:t>Послуги</w:t>
      </w:r>
      <w:proofErr w:type="spellEnd"/>
      <w:r w:rsidR="0026106D" w:rsidRPr="00F32799">
        <w:rPr>
          <w:szCs w:val="24"/>
          <w:lang w:val="ru-RU"/>
        </w:rPr>
        <w:t xml:space="preserve"> з </w:t>
      </w:r>
      <w:proofErr w:type="spellStart"/>
      <w:r w:rsidR="0026106D" w:rsidRPr="00F32799">
        <w:rPr>
          <w:szCs w:val="24"/>
          <w:lang w:val="ru-RU"/>
        </w:rPr>
        <w:t>професійної</w:t>
      </w:r>
      <w:proofErr w:type="spellEnd"/>
      <w:r w:rsidR="0026106D" w:rsidRPr="00F32799">
        <w:rPr>
          <w:szCs w:val="24"/>
          <w:lang w:val="ru-RU"/>
        </w:rPr>
        <w:t xml:space="preserve"> </w:t>
      </w:r>
      <w:proofErr w:type="spellStart"/>
      <w:r w:rsidR="0026106D" w:rsidRPr="00F32799">
        <w:rPr>
          <w:szCs w:val="24"/>
          <w:lang w:val="ru-RU"/>
        </w:rPr>
        <w:t>підготовки</w:t>
      </w:r>
      <w:proofErr w:type="spellEnd"/>
      <w:r w:rsidR="0026106D" w:rsidRPr="00F32799">
        <w:rPr>
          <w:szCs w:val="24"/>
          <w:lang w:val="ru-RU"/>
        </w:rPr>
        <w:t xml:space="preserve"> </w:t>
      </w:r>
      <w:proofErr w:type="spellStart"/>
      <w:r w:rsidR="0026106D" w:rsidRPr="00F32799">
        <w:rPr>
          <w:szCs w:val="24"/>
          <w:lang w:val="ru-RU"/>
        </w:rPr>
        <w:t>спеціалістів</w:t>
      </w:r>
      <w:proofErr w:type="spellEnd"/>
      <w:r w:rsidRPr="00D2078A">
        <w:t xml:space="preserve"> </w:t>
      </w:r>
    </w:p>
    <w:p w:rsidR="00DE06F2" w:rsidRPr="00686984" w:rsidRDefault="0026106D" w:rsidP="00DE06F2">
      <w:pPr>
        <w:spacing w:after="0" w:line="240" w:lineRule="auto"/>
        <w:jc w:val="center"/>
        <w:rPr>
          <w:lang w:val="ru-RU"/>
        </w:rPr>
      </w:pPr>
      <w:r w:rsidRPr="00556013">
        <w:rPr>
          <w:rFonts w:cs="Times New Roman"/>
          <w:szCs w:val="24"/>
        </w:rPr>
        <w:t>«Навчання водіїв з перевезення небезпечних вантажів»</w:t>
      </w:r>
    </w:p>
    <w:p w:rsidR="00DE06F2" w:rsidRPr="0026106D" w:rsidRDefault="00DE06F2" w:rsidP="00DE06F2">
      <w:pPr>
        <w:spacing w:after="0" w:line="240" w:lineRule="auto"/>
        <w:jc w:val="center"/>
        <w:rPr>
          <w:lang w:val="ru-RU"/>
        </w:rPr>
      </w:pPr>
    </w:p>
    <w:p w:rsidR="00DE06F2" w:rsidRDefault="006F4AFE" w:rsidP="00DE06F2">
      <w:pPr>
        <w:spacing w:after="0" w:line="240" w:lineRule="auto"/>
        <w:jc w:val="center"/>
        <w:rPr>
          <w:lang w:val="ru-RU"/>
        </w:rPr>
      </w:pPr>
      <w:r w:rsidRPr="006F4AFE">
        <w:rPr>
          <w:lang w:val="ru-RU"/>
        </w:rPr>
        <w:t xml:space="preserve">Номер у </w:t>
      </w:r>
      <w:proofErr w:type="spellStart"/>
      <w:r w:rsidRPr="006F4AFE">
        <w:rPr>
          <w:lang w:val="ru-RU"/>
        </w:rPr>
        <w:t>Prozorro</w:t>
      </w:r>
      <w:proofErr w:type="spellEnd"/>
      <w:r>
        <w:rPr>
          <w:lang w:val="en-US"/>
        </w:rPr>
        <w:t xml:space="preserve"> </w:t>
      </w:r>
      <w:r w:rsidRPr="006F4AFE">
        <w:rPr>
          <w:lang w:val="ru-RU"/>
        </w:rPr>
        <w:t>UA-2024-04-30-003308-a</w:t>
      </w:r>
    </w:p>
    <w:p w:rsidR="006F4AFE" w:rsidRDefault="006F4AFE" w:rsidP="00DE06F2">
      <w:pPr>
        <w:spacing w:after="0" w:line="240" w:lineRule="auto"/>
        <w:jc w:val="center"/>
        <w:rPr>
          <w:lang w:val="ru-RU"/>
        </w:rPr>
      </w:pPr>
    </w:p>
    <w:p w:rsidR="00DE06F2" w:rsidRDefault="006F4AFE" w:rsidP="006F4AF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lang w:val="ru-RU"/>
        </w:rPr>
        <w:t>30.04.2024</w:t>
      </w:r>
      <w:bookmarkStart w:id="0" w:name="_GoBack"/>
      <w:bookmarkEnd w:id="0"/>
      <w:r w:rsidR="0026106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ab/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4"/>
        <w:gridCol w:w="4671"/>
      </w:tblGrid>
      <w:tr w:rsidR="00DE06F2" w:rsidRPr="00D2078A" w:rsidTr="00912D9C">
        <w:tc>
          <w:tcPr>
            <w:tcW w:w="4785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E06F2" w:rsidRPr="00D2078A" w:rsidTr="00912D9C">
        <w:tc>
          <w:tcPr>
            <w:tcW w:w="4785" w:type="dxa"/>
          </w:tcPr>
          <w:p w:rsidR="00926E5A" w:rsidRPr="000554A2" w:rsidRDefault="0026106D" w:rsidP="00926E5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7B2240">
              <w:rPr>
                <w:rFonts w:eastAsia="Times New Roman" w:cs="Times New Roman"/>
                <w:lang w:eastAsia="ru-RU"/>
              </w:rPr>
              <w:t xml:space="preserve">Технічні та якісні характеристики визначені у відповідному додатку до </w:t>
            </w:r>
            <w:r w:rsidRPr="004D0C2C">
              <w:rPr>
                <w:rFonts w:eastAsia="Times New Roman" w:cs="Times New Roman"/>
                <w:lang w:eastAsia="ru-RU"/>
              </w:rPr>
              <w:t>тендерної процедури</w:t>
            </w:r>
            <w:r w:rsidRPr="007B2240">
              <w:rPr>
                <w:rFonts w:eastAsia="Times New Roman" w:cs="Times New Roman"/>
                <w:lang w:eastAsia="ru-RU"/>
              </w:rPr>
              <w:t xml:space="preserve"> та встановлені відповідно до вимог та положень нормативних і виробничих документів </w:t>
            </w:r>
            <w:r>
              <w:rPr>
                <w:rFonts w:eastAsia="Times New Roman" w:cs="Times New Roman"/>
                <w:lang w:eastAsia="ru-RU"/>
              </w:rPr>
              <w:t>АТ</w:t>
            </w:r>
            <w:r w:rsidRPr="007B2240">
              <w:rPr>
                <w:rFonts w:eastAsia="Times New Roman" w:cs="Times New Roman"/>
                <w:lang w:eastAsia="ru-RU"/>
              </w:rPr>
              <w:t xml:space="preserve"> «НАЕК «Енергоатом</w:t>
            </w:r>
            <w:r w:rsidRPr="000554A2">
              <w:rPr>
                <w:rFonts w:eastAsia="Times New Roman" w:cs="Times New Roman"/>
                <w:lang w:eastAsia="ru-RU"/>
              </w:rPr>
              <w:t xml:space="preserve">» та </w:t>
            </w:r>
            <w:r w:rsidR="00926E5A">
              <w:rPr>
                <w:rFonts w:eastAsia="Times New Roman" w:cs="Times New Roman"/>
                <w:lang w:eastAsia="ru-RU"/>
              </w:rPr>
              <w:t xml:space="preserve">ЗУ </w:t>
            </w:r>
            <w:r w:rsidR="00926E5A" w:rsidRPr="002C2A54">
              <w:rPr>
                <w:rFonts w:eastAsia="Times New Roman" w:cs="Times New Roman"/>
                <w:lang w:eastAsia="ru-RU"/>
              </w:rPr>
              <w:t>«Про перевезення небезпечних вантажів»</w:t>
            </w:r>
            <w:r w:rsidR="00926E5A">
              <w:rPr>
                <w:rFonts w:eastAsia="Times New Roman" w:cs="Times New Roman"/>
                <w:lang w:eastAsia="ru-RU"/>
              </w:rPr>
              <w:t>,</w:t>
            </w:r>
            <w:r w:rsidR="00926E5A" w:rsidRPr="000554A2">
              <w:rPr>
                <w:rFonts w:eastAsia="Times New Roman" w:cs="Times New Roman"/>
                <w:lang w:eastAsia="ru-RU"/>
              </w:rPr>
              <w:t xml:space="preserve"> </w:t>
            </w:r>
            <w:r w:rsidR="00926E5A" w:rsidRPr="00525149">
              <w:rPr>
                <w:rFonts w:eastAsia="Times New Roman" w:cs="Times New Roman"/>
                <w:lang w:eastAsia="ru-RU"/>
              </w:rPr>
              <w:t>Порядку проведення спеціального навчання працівників суб'єктів перевезення небезпечних вантажів</w:t>
            </w:r>
            <w:r w:rsidR="00926E5A" w:rsidRPr="000554A2">
              <w:rPr>
                <w:rFonts w:eastAsia="Times New Roman" w:cs="Times New Roman"/>
                <w:lang w:eastAsia="ru-RU"/>
              </w:rPr>
              <w:t>.</w:t>
            </w:r>
          </w:p>
          <w:p w:rsidR="0026106D" w:rsidRPr="0026106D" w:rsidRDefault="0026106D" w:rsidP="00926E5A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786" w:type="dxa"/>
          </w:tcPr>
          <w:p w:rsidR="0026106D" w:rsidRDefault="0026106D" w:rsidP="0026106D">
            <w:pPr>
              <w:jc w:val="both"/>
              <w:rPr>
                <w:szCs w:val="26"/>
              </w:rPr>
            </w:pPr>
            <w:r w:rsidRPr="00974626">
              <w:rPr>
                <w:rFonts w:cs="Times New Roman"/>
                <w:szCs w:val="24"/>
              </w:rPr>
              <w:t>О</w:t>
            </w:r>
            <w:r w:rsidRPr="00DF396B">
              <w:rPr>
                <w:rFonts w:cs="Times New Roman"/>
                <w:szCs w:val="24"/>
              </w:rPr>
              <w:t>чікувана вартість закупівлі визначена відповідно до виробничих та організаційно-</w:t>
            </w:r>
            <w:r w:rsidRPr="000B2858">
              <w:rPr>
                <w:rFonts w:cs="Times New Roman"/>
                <w:szCs w:val="24"/>
              </w:rPr>
              <w:t xml:space="preserve">розпорядчих документів Замовника, з урахуванням примірної методики визначення очікуваної вартості предмета закупівлі,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0B2858">
              <w:rPr>
                <w:rFonts w:cs="Times New Roman"/>
                <w:szCs w:val="24"/>
              </w:rPr>
              <w:t>закупівель</w:t>
            </w:r>
            <w:proofErr w:type="spellEnd"/>
            <w:r w:rsidRPr="000B2858">
              <w:rPr>
                <w:rFonts w:cs="Times New Roman"/>
                <w:szCs w:val="24"/>
              </w:rPr>
              <w:t xml:space="preserve">, </w:t>
            </w:r>
            <w:r w:rsidRPr="000B2858">
              <w:rPr>
                <w:rFonts w:eastAsia="Times New Roman" w:cs="Times New Roman"/>
                <w:szCs w:val="24"/>
                <w:lang w:eastAsia="ru-RU"/>
              </w:rPr>
              <w:t>методики визначення очікуваної вартості предмета закупівлі (</w:t>
            </w:r>
            <w:r w:rsidRPr="000B2858">
              <w:rPr>
                <w:szCs w:val="26"/>
              </w:rPr>
              <w:t>очікувана вартість закупівлі визначена, як середнє арифметичне, на підставі отриманих цінових пропозицій</w:t>
            </w:r>
            <w:r w:rsidRPr="000B2858">
              <w:rPr>
                <w:rFonts w:cs="Times New Roman"/>
                <w:szCs w:val="24"/>
              </w:rPr>
              <w:t xml:space="preserve"> та інформації з електронної системи </w:t>
            </w:r>
            <w:proofErr w:type="spellStart"/>
            <w:r w:rsidRPr="000B2858">
              <w:rPr>
                <w:rFonts w:cs="Times New Roman"/>
                <w:szCs w:val="24"/>
                <w:lang w:val="en-US"/>
              </w:rPr>
              <w:t>ProZorro</w:t>
            </w:r>
            <w:proofErr w:type="spellEnd"/>
            <w:r>
              <w:rPr>
                <w:rFonts w:cs="Times New Roman"/>
                <w:szCs w:val="24"/>
              </w:rPr>
              <w:t>,</w:t>
            </w:r>
            <w:r>
              <w:rPr>
                <w:szCs w:val="26"/>
              </w:rPr>
              <w:t xml:space="preserve"> аналізу аналогічних </w:t>
            </w:r>
            <w:r w:rsidRPr="0039546C">
              <w:rPr>
                <w:szCs w:val="26"/>
              </w:rPr>
              <w:t xml:space="preserve">тендерних </w:t>
            </w:r>
            <w:proofErr w:type="spellStart"/>
            <w:r w:rsidRPr="0039546C">
              <w:rPr>
                <w:szCs w:val="26"/>
              </w:rPr>
              <w:t>закупівель</w:t>
            </w:r>
            <w:proofErr w:type="spellEnd"/>
            <w:r>
              <w:rPr>
                <w:szCs w:val="26"/>
              </w:rPr>
              <w:t xml:space="preserve">) </w:t>
            </w:r>
          </w:p>
          <w:p w:rsidR="00DE06F2" w:rsidRPr="00C13AA7" w:rsidRDefault="00DE06F2" w:rsidP="00912D9C">
            <w:pPr>
              <w:jc w:val="both"/>
              <w:rPr>
                <w:sz w:val="20"/>
                <w:szCs w:val="20"/>
              </w:rPr>
            </w:pPr>
          </w:p>
        </w:tc>
      </w:tr>
    </w:tbl>
    <w:p w:rsidR="00DE06F2" w:rsidRPr="0026106D" w:rsidRDefault="00DE06F2" w:rsidP="00DE06F2">
      <w:pPr>
        <w:spacing w:after="0" w:line="240" w:lineRule="auto"/>
        <w:jc w:val="both"/>
        <w:rPr>
          <w:b/>
        </w:rPr>
      </w:pPr>
    </w:p>
    <w:p w:rsidR="00DE06F2" w:rsidRPr="0026106D" w:rsidRDefault="00DE06F2" w:rsidP="00DE06F2">
      <w:pPr>
        <w:spacing w:after="0" w:line="240" w:lineRule="auto"/>
        <w:jc w:val="both"/>
        <w:rPr>
          <w:b/>
        </w:rPr>
      </w:pPr>
    </w:p>
    <w:p w:rsidR="00DE06F2" w:rsidRPr="0026106D" w:rsidRDefault="00DE06F2" w:rsidP="00DE06F2">
      <w:pPr>
        <w:spacing w:after="0" w:line="240" w:lineRule="auto"/>
        <w:jc w:val="both"/>
        <w:rPr>
          <w:b/>
        </w:rPr>
      </w:pPr>
    </w:p>
    <w:p w:rsidR="0026106D" w:rsidRDefault="0026106D" w:rsidP="0026106D">
      <w:pPr>
        <w:spacing w:after="0" w:line="240" w:lineRule="auto"/>
        <w:jc w:val="both"/>
      </w:pPr>
    </w:p>
    <w:p w:rsidR="001C1A54" w:rsidRDefault="001C1A54" w:rsidP="0026106D">
      <w:pPr>
        <w:spacing w:after="0" w:line="240" w:lineRule="auto"/>
        <w:jc w:val="both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AD"/>
    <w:rsid w:val="000F05E8"/>
    <w:rsid w:val="000F34B1"/>
    <w:rsid w:val="00183CFA"/>
    <w:rsid w:val="001C1A54"/>
    <w:rsid w:val="0026106D"/>
    <w:rsid w:val="003514AD"/>
    <w:rsid w:val="00390BE2"/>
    <w:rsid w:val="006E4C1C"/>
    <w:rsid w:val="006F4AFE"/>
    <w:rsid w:val="0089560F"/>
    <w:rsid w:val="00926E5A"/>
    <w:rsid w:val="00B71BF6"/>
    <w:rsid w:val="00D903A8"/>
    <w:rsid w:val="00DE06F2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57EB8-F0F4-4465-8F48-ECB4ED6E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2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E5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2024-03-22T15:07:00Z</cp:lastPrinted>
  <dcterms:created xsi:type="dcterms:W3CDTF">2024-04-30T07:59:00Z</dcterms:created>
  <dcterms:modified xsi:type="dcterms:W3CDTF">2024-04-30T08:27:00Z</dcterms:modified>
</cp:coreProperties>
</file>