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D9C" w:rsidRDefault="00B52D9C" w:rsidP="008C6C3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B52D9C">
        <w:rPr>
          <w:rFonts w:cs="Times New Roman"/>
          <w:b/>
          <w:sz w:val="28"/>
          <w:szCs w:val="28"/>
        </w:rPr>
        <w:t>Відкриті торги з особливостями</w:t>
      </w:r>
    </w:p>
    <w:p w:rsidR="00B52D9C" w:rsidRDefault="00B52D9C" w:rsidP="008C6C3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8C6C3B" w:rsidRDefault="008C6C3B" w:rsidP="008C6C3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8C6C3B">
        <w:rPr>
          <w:rFonts w:cs="Times New Roman"/>
          <w:b/>
          <w:sz w:val="28"/>
          <w:szCs w:val="28"/>
        </w:rPr>
        <w:t>Товар - код CPV 19640000-4 по ДК 021:2015 - Поліетиленові мішки та пакети для сміття (Сейф-пакети)</w:t>
      </w:r>
      <w:r>
        <w:rPr>
          <w:rFonts w:cs="Times New Roman"/>
          <w:b/>
          <w:sz w:val="28"/>
          <w:szCs w:val="28"/>
          <w:lang w:val="ru-RU"/>
        </w:rPr>
        <w:t>.</w:t>
      </w:r>
      <w:r w:rsidR="00B52D9C" w:rsidRPr="00B52D9C">
        <w:rPr>
          <w:rFonts w:cs="Times New Roman"/>
          <w:b/>
          <w:sz w:val="28"/>
          <w:szCs w:val="28"/>
          <w:lang w:val="ru-RU"/>
        </w:rPr>
        <w:t xml:space="preserve"> </w:t>
      </w:r>
      <w:r w:rsidR="00B52D9C">
        <w:rPr>
          <w:rFonts w:cs="Times New Roman"/>
          <w:b/>
          <w:sz w:val="28"/>
          <w:szCs w:val="28"/>
        </w:rPr>
        <w:t>РПЗ-9.404</w:t>
      </w:r>
    </w:p>
    <w:p w:rsidR="00B52D9C" w:rsidRPr="00B52D9C" w:rsidRDefault="00B52D9C" w:rsidP="008C6C3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8C6C3B" w:rsidRDefault="00E32810" w:rsidP="008C6C3B">
      <w:pPr>
        <w:spacing w:after="0" w:line="240" w:lineRule="auto"/>
        <w:jc w:val="center"/>
        <w:rPr>
          <w:rFonts w:cs="Times New Roman"/>
          <w:b/>
          <w:sz w:val="28"/>
          <w:szCs w:val="28"/>
          <w:lang w:val="ru-RU"/>
        </w:rPr>
      </w:pPr>
      <w:r w:rsidRPr="00E32810">
        <w:rPr>
          <w:rFonts w:cs="Times New Roman"/>
          <w:b/>
          <w:sz w:val="28"/>
          <w:szCs w:val="28"/>
          <w:lang w:val="ru-RU"/>
        </w:rPr>
        <w:t xml:space="preserve">Номер у </w:t>
      </w:r>
      <w:proofErr w:type="spellStart"/>
      <w:r w:rsidRPr="00E32810">
        <w:rPr>
          <w:rFonts w:cs="Times New Roman"/>
          <w:b/>
          <w:sz w:val="28"/>
          <w:szCs w:val="28"/>
          <w:lang w:val="ru-RU"/>
        </w:rPr>
        <w:t>Prozorro</w:t>
      </w:r>
      <w:proofErr w:type="spellEnd"/>
      <w:r>
        <w:rPr>
          <w:rFonts w:cs="Times New Roman"/>
          <w:b/>
          <w:sz w:val="28"/>
          <w:szCs w:val="28"/>
          <w:lang w:val="ru-RU"/>
        </w:rPr>
        <w:t xml:space="preserve"> </w:t>
      </w:r>
      <w:r w:rsidRPr="00E32810">
        <w:rPr>
          <w:rFonts w:cs="Times New Roman"/>
          <w:b/>
          <w:sz w:val="28"/>
          <w:szCs w:val="28"/>
          <w:lang w:val="ru-RU"/>
        </w:rPr>
        <w:t>UA-2024-04-25-000532-a</w:t>
      </w:r>
    </w:p>
    <w:p w:rsidR="008C6C3B" w:rsidRPr="008C6C3B" w:rsidRDefault="00E32810" w:rsidP="00E32810">
      <w:pPr>
        <w:spacing w:after="0" w:line="240" w:lineRule="auto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25.04.2024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2"/>
      </w:tblGrid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341251" w:rsidRPr="00342CCE" w:rsidTr="00D43FAC">
        <w:tc>
          <w:tcPr>
            <w:tcW w:w="4785" w:type="dxa"/>
          </w:tcPr>
          <w:p w:rsidR="00341251" w:rsidRPr="00342CCE" w:rsidRDefault="00341251" w:rsidP="00F351FC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F351FC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F351FC">
              <w:rPr>
                <w:sz w:val="22"/>
                <w:szCs w:val="24"/>
                <w:lang w:eastAsia="ru-RU"/>
              </w:rPr>
              <w:t xml:space="preserve">філії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342CCE">
              <w:rPr>
                <w:sz w:val="22"/>
                <w:szCs w:val="24"/>
                <w:lang w:eastAsia="ru-RU"/>
              </w:rPr>
              <w:t>закупівель</w:t>
            </w:r>
            <w:proofErr w:type="spellEnd"/>
            <w:r w:rsidRPr="00342CCE">
              <w:rPr>
                <w:sz w:val="22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Default="00341251" w:rsidP="00341251">
      <w:pPr>
        <w:spacing w:after="0" w:line="240" w:lineRule="auto"/>
        <w:jc w:val="both"/>
        <w:rPr>
          <w:b/>
        </w:rPr>
      </w:pPr>
    </w:p>
    <w:sectPr w:rsidR="0034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BE"/>
    <w:rsid w:val="00045A8C"/>
    <w:rsid w:val="000E625B"/>
    <w:rsid w:val="000F05E8"/>
    <w:rsid w:val="000F34B1"/>
    <w:rsid w:val="00183CFA"/>
    <w:rsid w:val="001C1A54"/>
    <w:rsid w:val="001C7457"/>
    <w:rsid w:val="001E6AB3"/>
    <w:rsid w:val="00341251"/>
    <w:rsid w:val="003E691D"/>
    <w:rsid w:val="0051502C"/>
    <w:rsid w:val="006266E1"/>
    <w:rsid w:val="006866EC"/>
    <w:rsid w:val="006B1F38"/>
    <w:rsid w:val="0070350C"/>
    <w:rsid w:val="00765482"/>
    <w:rsid w:val="007C6458"/>
    <w:rsid w:val="0089560F"/>
    <w:rsid w:val="008C6C3B"/>
    <w:rsid w:val="00993B1A"/>
    <w:rsid w:val="009B4A0C"/>
    <w:rsid w:val="009D7B10"/>
    <w:rsid w:val="00B52D9C"/>
    <w:rsid w:val="00B71BF6"/>
    <w:rsid w:val="00B86771"/>
    <w:rsid w:val="00BA2830"/>
    <w:rsid w:val="00BA3A5B"/>
    <w:rsid w:val="00BB1E57"/>
    <w:rsid w:val="00C106BE"/>
    <w:rsid w:val="00C34F47"/>
    <w:rsid w:val="00C74ED1"/>
    <w:rsid w:val="00E14484"/>
    <w:rsid w:val="00E14A75"/>
    <w:rsid w:val="00E168AC"/>
    <w:rsid w:val="00E32810"/>
    <w:rsid w:val="00F23B64"/>
    <w:rsid w:val="00F310E6"/>
    <w:rsid w:val="00F351FC"/>
    <w:rsid w:val="00F5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64612-7E05-4274-BBF0-3A787EA8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AF12C-65FE-4F49-9126-826C14AF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2024-04-25T05:45:00Z</dcterms:created>
  <dcterms:modified xsi:type="dcterms:W3CDTF">2024-04-25T05:58:00Z</dcterms:modified>
</cp:coreProperties>
</file>