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DF" w:rsidRDefault="00DE06F2" w:rsidP="00DE06F2">
      <w:pPr>
        <w:spacing w:after="0" w:line="240" w:lineRule="auto"/>
        <w:jc w:val="center"/>
      </w:pPr>
      <w:r>
        <w:t>Послуги - код CPV</w:t>
      </w:r>
      <w:r w:rsidR="00502C37">
        <w:t xml:space="preserve"> </w:t>
      </w:r>
      <w:r w:rsidR="00502C37" w:rsidRPr="00236634">
        <w:rPr>
          <w:rFonts w:cs="Times New Roman"/>
          <w:szCs w:val="24"/>
        </w:rPr>
        <w:t xml:space="preserve">71630000-3 </w:t>
      </w:r>
      <w:r w:rsidRPr="00D2078A">
        <w:t xml:space="preserve"> по ДК 021:2015 </w:t>
      </w:r>
      <w:r w:rsidR="004079DF">
        <w:t>–</w:t>
      </w:r>
      <w:r w:rsidRPr="00D2078A">
        <w:t xml:space="preserve"> </w:t>
      </w:r>
    </w:p>
    <w:p w:rsidR="00DE06F2" w:rsidRPr="00686984" w:rsidRDefault="00502C37" w:rsidP="00DE06F2">
      <w:pPr>
        <w:spacing w:after="0" w:line="240" w:lineRule="auto"/>
        <w:jc w:val="center"/>
        <w:rPr>
          <w:lang w:val="ru-RU"/>
        </w:rPr>
      </w:pPr>
      <w:r w:rsidRPr="00236634">
        <w:rPr>
          <w:rFonts w:cs="Times New Roman"/>
          <w:szCs w:val="24"/>
        </w:rPr>
        <w:t>Послуги з те</w:t>
      </w:r>
      <w:r>
        <w:rPr>
          <w:szCs w:val="24"/>
        </w:rPr>
        <w:t>хнічного огляду та випробувань</w:t>
      </w:r>
    </w:p>
    <w:p w:rsidR="00DE06F2" w:rsidRDefault="00502C37" w:rsidP="004079D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«</w:t>
      </w:r>
      <w:r w:rsidR="004079DF">
        <w:rPr>
          <w:rFonts w:cs="Times New Roman"/>
          <w:szCs w:val="24"/>
        </w:rPr>
        <w:t>Обстеження технічного стану будівель та споруд</w:t>
      </w:r>
      <w:r>
        <w:rPr>
          <w:szCs w:val="24"/>
        </w:rPr>
        <w:t>»</w:t>
      </w:r>
      <w:r w:rsidR="009B71FE">
        <w:rPr>
          <w:szCs w:val="24"/>
        </w:rPr>
        <w:t>. РПЗ – 1.30</w:t>
      </w:r>
    </w:p>
    <w:p w:rsidR="009B71FE" w:rsidRDefault="009B71FE" w:rsidP="004079DF">
      <w:pPr>
        <w:spacing w:after="0" w:line="240" w:lineRule="auto"/>
        <w:jc w:val="center"/>
      </w:pPr>
      <w:hyperlink r:id="rId4" w:tgtFrame="_blank" w:history="1">
        <w:r>
          <w:rPr>
            <w:rStyle w:val="a7"/>
            <w:rFonts w:ascii="Segoe UI" w:hAnsi="Segoe UI" w:cs="Segoe UI"/>
            <w:color w:val="2D8CF0"/>
            <w:sz w:val="21"/>
            <w:szCs w:val="21"/>
            <w:shd w:val="clear" w:color="auto" w:fill="FFFFFF"/>
          </w:rPr>
          <w:t>UA-2024-03-21-000161-a</w:t>
        </w:r>
      </w:hyperlink>
    </w:p>
    <w:p w:rsidR="009B71FE" w:rsidRDefault="009B71FE" w:rsidP="004079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t>Від 21.03.2024 р.</w:t>
      </w:r>
    </w:p>
    <w:p w:rsidR="00836DFA" w:rsidRDefault="00836DFA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bookmarkEnd w:id="0"/>
    </w:p>
    <w:p w:rsidR="00DE06F2" w:rsidRDefault="00DE06F2" w:rsidP="00DE06F2">
      <w:pPr>
        <w:spacing w:after="0" w:line="240" w:lineRule="auto"/>
        <w:jc w:val="both"/>
        <w:rPr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1"/>
        <w:gridCol w:w="4674"/>
      </w:tblGrid>
      <w:tr w:rsidR="00836DFA" w:rsidTr="00836DFA">
        <w:tc>
          <w:tcPr>
            <w:tcW w:w="4785" w:type="dxa"/>
          </w:tcPr>
          <w:p w:rsidR="00836DFA" w:rsidRDefault="00836DFA" w:rsidP="00836DFA">
            <w:pPr>
              <w:jc w:val="center"/>
              <w:rPr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836DFA" w:rsidRDefault="00836DFA" w:rsidP="00836DFA">
            <w:pPr>
              <w:jc w:val="center"/>
              <w:rPr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836DFA" w:rsidTr="00836DFA">
        <w:tc>
          <w:tcPr>
            <w:tcW w:w="4785" w:type="dxa"/>
          </w:tcPr>
          <w:p w:rsidR="00836DFA" w:rsidRPr="00502C37" w:rsidRDefault="00836DFA" w:rsidP="00836DFA">
            <w:pPr>
              <w:jc w:val="both"/>
              <w:rPr>
                <w:rFonts w:cs="Times New Roman"/>
                <w:b/>
              </w:rPr>
            </w:pPr>
            <w:r w:rsidRPr="00502C37">
              <w:rPr>
                <w:rFonts w:cs="Times New Roman"/>
                <w:szCs w:val="24"/>
                <w:lang w:eastAsia="ru-RU"/>
              </w:rPr>
              <w:t xml:space="preserve">   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Pr="00502C37">
              <w:t>АТ «НАЕК «Енергоатом»</w:t>
            </w:r>
            <w:r w:rsidRPr="00502C37">
              <w:rPr>
                <w:rFonts w:cs="Times New Roman"/>
                <w:szCs w:val="24"/>
                <w:lang w:eastAsia="ru-RU"/>
              </w:rPr>
              <w:t xml:space="preserve">, </w:t>
            </w:r>
            <w:r w:rsidRPr="00502C37">
              <w:t>філії ВП ПАЕС</w:t>
            </w:r>
            <w:r w:rsidRPr="00502C37">
              <w:rPr>
                <w:rFonts w:cs="Times New Roman"/>
                <w:szCs w:val="24"/>
                <w:lang w:eastAsia="ru-RU"/>
              </w:rPr>
              <w:t xml:space="preserve"> згідно з чинними нормами, стандартами і правилами.</w:t>
            </w:r>
          </w:p>
          <w:p w:rsidR="00836DFA" w:rsidRDefault="00836DFA" w:rsidP="00DE06F2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836DFA" w:rsidRDefault="00836DFA" w:rsidP="00DE06F2">
            <w:pPr>
              <w:jc w:val="both"/>
              <w:rPr>
                <w:b/>
              </w:rPr>
            </w:pPr>
            <w:r w:rsidRPr="0042314D">
              <w:rPr>
                <w:rFonts w:cs="Times New Roman"/>
                <w:sz w:val="26"/>
                <w:szCs w:val="26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</w:t>
            </w:r>
          </w:p>
        </w:tc>
      </w:tr>
    </w:tbl>
    <w:p w:rsidR="00836DFA" w:rsidRDefault="00836DFA" w:rsidP="00DE06F2">
      <w:pPr>
        <w:spacing w:after="0" w:line="240" w:lineRule="auto"/>
        <w:jc w:val="both"/>
        <w:rPr>
          <w:b/>
        </w:rPr>
      </w:pPr>
    </w:p>
    <w:p w:rsidR="00836DFA" w:rsidRDefault="00836DFA" w:rsidP="00DE06F2">
      <w:pPr>
        <w:spacing w:after="0" w:line="240" w:lineRule="auto"/>
        <w:jc w:val="both"/>
        <w:rPr>
          <w:b/>
        </w:rPr>
      </w:pPr>
    </w:p>
    <w:p w:rsidR="00DE06F2" w:rsidRPr="00502C37" w:rsidRDefault="00DE06F2" w:rsidP="00DE06F2">
      <w:pPr>
        <w:spacing w:after="0" w:line="240" w:lineRule="auto"/>
        <w:jc w:val="both"/>
        <w:rPr>
          <w:b/>
        </w:rPr>
      </w:pPr>
    </w:p>
    <w:p w:rsidR="00DE06F2" w:rsidRPr="00686984" w:rsidRDefault="00836DFA" w:rsidP="00DE06F2">
      <w:pPr>
        <w:spacing w:after="0" w:line="240" w:lineRule="auto"/>
        <w:jc w:val="both"/>
      </w:pPr>
      <w:r>
        <w:rPr>
          <w:szCs w:val="26"/>
        </w:rPr>
        <w:t>Начальник ТЦ-2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Дмитро ВЕСЛОПОЛОВ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AD"/>
    <w:rsid w:val="000F05E8"/>
    <w:rsid w:val="000F34B1"/>
    <w:rsid w:val="00183CFA"/>
    <w:rsid w:val="001C1A54"/>
    <w:rsid w:val="003514AD"/>
    <w:rsid w:val="004079DF"/>
    <w:rsid w:val="00502C37"/>
    <w:rsid w:val="00552B32"/>
    <w:rsid w:val="00567742"/>
    <w:rsid w:val="006E4C1C"/>
    <w:rsid w:val="00836DFA"/>
    <w:rsid w:val="0089560F"/>
    <w:rsid w:val="009B71FE"/>
    <w:rsid w:val="00B71BF6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D9083-F0B5-48BD-A35E-DE932C05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B7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1-00016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2024-03-06T11:40:00Z</dcterms:created>
  <dcterms:modified xsi:type="dcterms:W3CDTF">2024-03-21T06:30:00Z</dcterms:modified>
</cp:coreProperties>
</file>