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4D62" w:rsidRDefault="00B94D62" w:rsidP="00A82E59">
      <w:pPr>
        <w:spacing w:after="0" w:line="240" w:lineRule="auto"/>
        <w:jc w:val="center"/>
        <w:rPr>
          <w:b/>
          <w:szCs w:val="24"/>
        </w:rPr>
      </w:pPr>
      <w:r w:rsidRPr="00B94D62">
        <w:rPr>
          <w:b/>
          <w:szCs w:val="24"/>
        </w:rPr>
        <w:t>Відкриті торги з особливостями</w:t>
      </w:r>
    </w:p>
    <w:p w:rsidR="00B94D62" w:rsidRDefault="00B94D62" w:rsidP="00A82E59">
      <w:pPr>
        <w:spacing w:after="0" w:line="240" w:lineRule="auto"/>
        <w:jc w:val="center"/>
        <w:rPr>
          <w:b/>
          <w:szCs w:val="24"/>
        </w:rPr>
      </w:pPr>
    </w:p>
    <w:p w:rsidR="001C7457" w:rsidRDefault="00A82E59" w:rsidP="00A82E59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Код </w:t>
      </w:r>
      <w:r w:rsidR="00AE6869" w:rsidRPr="00AE6869">
        <w:rPr>
          <w:b/>
          <w:szCs w:val="24"/>
        </w:rPr>
        <w:t>СPV 09130000-9 по ДК 021:2015  - Нафта і дистиляти (Мазут)</w:t>
      </w:r>
    </w:p>
    <w:p w:rsidR="00E30F02" w:rsidRDefault="00E30F02" w:rsidP="00A82E59">
      <w:pPr>
        <w:spacing w:after="0" w:line="240" w:lineRule="auto"/>
        <w:jc w:val="center"/>
        <w:rPr>
          <w:b/>
          <w:szCs w:val="24"/>
        </w:rPr>
      </w:pPr>
    </w:p>
    <w:p w:rsidR="00E30F02" w:rsidRDefault="00E30F02" w:rsidP="00A82E59">
      <w:pPr>
        <w:spacing w:after="0" w:line="240" w:lineRule="auto"/>
        <w:jc w:val="center"/>
        <w:rPr>
          <w:b/>
          <w:szCs w:val="24"/>
        </w:rPr>
      </w:pPr>
      <w:r w:rsidRPr="00E30F02">
        <w:rPr>
          <w:b/>
          <w:szCs w:val="24"/>
        </w:rPr>
        <w:t xml:space="preserve">Номер у </w:t>
      </w:r>
      <w:proofErr w:type="spellStart"/>
      <w:r w:rsidRPr="00E30F02">
        <w:rPr>
          <w:b/>
          <w:szCs w:val="24"/>
        </w:rPr>
        <w:t>Prozorro</w:t>
      </w:r>
      <w:proofErr w:type="spellEnd"/>
      <w:r>
        <w:rPr>
          <w:b/>
          <w:szCs w:val="24"/>
          <w:lang w:val="en-US"/>
        </w:rPr>
        <w:t xml:space="preserve"> </w:t>
      </w:r>
      <w:r w:rsidRPr="00E30F02">
        <w:rPr>
          <w:b/>
          <w:szCs w:val="24"/>
        </w:rPr>
        <w:t>UA-2024-03-20-005969-a</w:t>
      </w:r>
    </w:p>
    <w:p w:rsidR="00E30F02" w:rsidRDefault="00E30F02" w:rsidP="00A82E59">
      <w:pPr>
        <w:spacing w:after="0" w:line="240" w:lineRule="auto"/>
        <w:jc w:val="center"/>
        <w:rPr>
          <w:b/>
          <w:szCs w:val="24"/>
        </w:rPr>
      </w:pPr>
    </w:p>
    <w:p w:rsidR="00E30F02" w:rsidRDefault="00E30F02" w:rsidP="00E30F02">
      <w:pPr>
        <w:spacing w:after="0" w:line="240" w:lineRule="auto"/>
        <w:rPr>
          <w:b/>
          <w:szCs w:val="24"/>
        </w:rPr>
      </w:pPr>
    </w:p>
    <w:p w:rsidR="00A82E59" w:rsidRDefault="00E30F02" w:rsidP="00E30F02">
      <w:pPr>
        <w:spacing w:after="0" w:line="240" w:lineRule="auto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20.03.2024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7"/>
        <w:gridCol w:w="4668"/>
      </w:tblGrid>
      <w:tr w:rsidR="00341251" w:rsidRPr="00342CCE" w:rsidTr="00D43FAC">
        <w:tc>
          <w:tcPr>
            <w:tcW w:w="4785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341251" w:rsidRPr="00342CCE" w:rsidTr="00D43FAC">
        <w:tc>
          <w:tcPr>
            <w:tcW w:w="478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51"/>
            </w:tblGrid>
            <w:tr w:rsidR="00361890" w:rsidRPr="00342CCE" w:rsidTr="00B230AA">
              <w:tc>
                <w:tcPr>
                  <w:tcW w:w="4785" w:type="dxa"/>
                </w:tcPr>
                <w:p w:rsidR="00361890" w:rsidRPr="00342CCE" w:rsidRDefault="00361890" w:rsidP="00361890">
                  <w:pPr>
                    <w:spacing w:after="0" w:line="240" w:lineRule="auto"/>
                    <w:jc w:val="both"/>
                    <w:rPr>
                      <w:b/>
                    </w:rPr>
                  </w:pPr>
                  <w:r w:rsidRPr="00342CCE">
                    <w:rPr>
                      <w:sz w:val="22"/>
                      <w:szCs w:val="24"/>
                      <w:lang w:eastAsia="ru-RU"/>
                    </w:rPr>
      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</w:t>
                  </w:r>
                  <w:r>
                    <w:rPr>
                      <w:sz w:val="22"/>
                      <w:szCs w:val="24"/>
                      <w:lang w:eastAsia="ru-RU"/>
                    </w:rPr>
                    <w:t>ивних і виробничих документів АТ «НАЕК «Енергоатом»</w:t>
                  </w:r>
                  <w:r w:rsidRPr="00342CCE">
                    <w:rPr>
                      <w:sz w:val="22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sz w:val="22"/>
                      <w:szCs w:val="24"/>
                      <w:lang w:eastAsia="ru-RU"/>
                    </w:rPr>
                    <w:t xml:space="preserve">філії </w:t>
                  </w:r>
                  <w:r w:rsidRPr="00342CCE">
                    <w:rPr>
                      <w:sz w:val="22"/>
                      <w:szCs w:val="24"/>
                      <w:lang w:eastAsia="ru-RU"/>
                    </w:rPr>
                    <w:t xml:space="preserve">ВП </w:t>
                  </w:r>
                  <w:r>
                    <w:rPr>
                      <w:sz w:val="22"/>
                      <w:szCs w:val="24"/>
                      <w:lang w:eastAsia="ru-RU"/>
                    </w:rPr>
                    <w:t>П</w:t>
                  </w:r>
                  <w:r w:rsidRPr="00342CCE">
                    <w:rPr>
                      <w:sz w:val="22"/>
                      <w:szCs w:val="24"/>
                      <w:lang w:eastAsia="ru-RU"/>
                    </w:rPr>
                    <w:t>АЕС згідно з чинними нормами, стандартами і правилами з ядерної та радіаційної безпеки.</w:t>
                  </w:r>
                </w:p>
              </w:tc>
            </w:tr>
          </w:tbl>
          <w:p w:rsidR="00341251" w:rsidRPr="00342CCE" w:rsidRDefault="00341251" w:rsidP="00D43FAC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786" w:type="dxa"/>
          </w:tcPr>
          <w:p w:rsidR="00341251" w:rsidRPr="00342CCE" w:rsidRDefault="00341251" w:rsidP="00D43FA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342CCE">
              <w:rPr>
                <w:sz w:val="22"/>
                <w:szCs w:val="24"/>
                <w:lang w:eastAsia="ru-RU"/>
              </w:rPr>
              <w:t>закупівель</w:t>
            </w:r>
            <w:proofErr w:type="spellEnd"/>
            <w:r w:rsidRPr="00342CCE">
              <w:rPr>
                <w:sz w:val="22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2D7660" w:rsidRDefault="00341251" w:rsidP="00341251">
      <w:pPr>
        <w:spacing w:after="0" w:line="240" w:lineRule="auto"/>
        <w:jc w:val="both"/>
        <w:rPr>
          <w:b/>
        </w:rPr>
      </w:pPr>
    </w:p>
    <w:p w:rsidR="00341251" w:rsidRPr="001F5ED6" w:rsidRDefault="00341251" w:rsidP="00341251">
      <w:pPr>
        <w:spacing w:after="0" w:line="240" w:lineRule="auto"/>
        <w:jc w:val="both"/>
        <w:rPr>
          <w:b/>
          <w:szCs w:val="24"/>
        </w:rPr>
      </w:pPr>
    </w:p>
    <w:sectPr w:rsidR="00341251" w:rsidRPr="001F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6BE"/>
    <w:rsid w:val="00045A8C"/>
    <w:rsid w:val="000E625B"/>
    <w:rsid w:val="000F05E8"/>
    <w:rsid w:val="000F34B1"/>
    <w:rsid w:val="00183CFA"/>
    <w:rsid w:val="001C1A54"/>
    <w:rsid w:val="001C7457"/>
    <w:rsid w:val="001E6AB3"/>
    <w:rsid w:val="00341251"/>
    <w:rsid w:val="00361890"/>
    <w:rsid w:val="00765482"/>
    <w:rsid w:val="0089560F"/>
    <w:rsid w:val="00993B1A"/>
    <w:rsid w:val="009B4A0C"/>
    <w:rsid w:val="00A82E59"/>
    <w:rsid w:val="00AE6869"/>
    <w:rsid w:val="00B71BF6"/>
    <w:rsid w:val="00B86771"/>
    <w:rsid w:val="00B94D62"/>
    <w:rsid w:val="00BA2830"/>
    <w:rsid w:val="00BA3A5B"/>
    <w:rsid w:val="00BB1E57"/>
    <w:rsid w:val="00C106BE"/>
    <w:rsid w:val="00C34F47"/>
    <w:rsid w:val="00C74ED1"/>
    <w:rsid w:val="00E14A75"/>
    <w:rsid w:val="00E3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164612-7E05-4274-BBF0-3A787EA8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2023-12-21T15:46:00Z</dcterms:created>
  <dcterms:modified xsi:type="dcterms:W3CDTF">2024-03-20T10:34:00Z</dcterms:modified>
</cp:coreProperties>
</file>