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89B" w:rsidRDefault="0075089B" w:rsidP="00E14484">
      <w:pPr>
        <w:spacing w:after="0" w:line="240" w:lineRule="auto"/>
        <w:jc w:val="center"/>
        <w:rPr>
          <w:b/>
          <w:szCs w:val="24"/>
        </w:rPr>
      </w:pPr>
      <w:r w:rsidRPr="0075089B">
        <w:rPr>
          <w:b/>
          <w:szCs w:val="24"/>
        </w:rPr>
        <w:t>Відкриті торги з особливостями</w:t>
      </w:r>
    </w:p>
    <w:p w:rsidR="0075089B" w:rsidRDefault="0075089B" w:rsidP="00E14484">
      <w:pPr>
        <w:spacing w:after="0" w:line="240" w:lineRule="auto"/>
        <w:jc w:val="center"/>
        <w:rPr>
          <w:b/>
          <w:szCs w:val="24"/>
        </w:rPr>
      </w:pPr>
    </w:p>
    <w:p w:rsidR="00341251" w:rsidRDefault="00341251" w:rsidP="00E14484">
      <w:pPr>
        <w:spacing w:after="0" w:line="240" w:lineRule="auto"/>
        <w:jc w:val="center"/>
        <w:rPr>
          <w:b/>
          <w:szCs w:val="24"/>
          <w:lang w:val="ru-RU"/>
        </w:rPr>
      </w:pPr>
      <w:r w:rsidRPr="00A0700E">
        <w:rPr>
          <w:b/>
          <w:szCs w:val="24"/>
        </w:rPr>
        <w:t>CPV</w:t>
      </w:r>
      <w:r w:rsidR="00B86771" w:rsidRPr="00A0700E">
        <w:rPr>
          <w:b/>
          <w:szCs w:val="24"/>
          <w:lang w:val="ru-RU"/>
        </w:rPr>
        <w:t xml:space="preserve"> </w:t>
      </w:r>
      <w:r w:rsidR="00A0700E" w:rsidRPr="00A0700E">
        <w:rPr>
          <w:b/>
          <w:szCs w:val="24"/>
          <w:lang w:val="ru-RU"/>
        </w:rPr>
        <w:t xml:space="preserve">31430000-9 по ДК 021:2015 - </w:t>
      </w:r>
      <w:proofErr w:type="spellStart"/>
      <w:r w:rsidR="00A0700E" w:rsidRPr="00A0700E">
        <w:rPr>
          <w:b/>
          <w:szCs w:val="24"/>
          <w:lang w:val="ru-RU"/>
        </w:rPr>
        <w:t>Електричні</w:t>
      </w:r>
      <w:proofErr w:type="spellEnd"/>
      <w:r w:rsidR="00A0700E" w:rsidRPr="00A0700E">
        <w:rPr>
          <w:b/>
          <w:szCs w:val="24"/>
          <w:lang w:val="ru-RU"/>
        </w:rPr>
        <w:t xml:space="preserve"> </w:t>
      </w:r>
      <w:proofErr w:type="spellStart"/>
      <w:r w:rsidR="00A0700E" w:rsidRPr="00A0700E">
        <w:rPr>
          <w:b/>
          <w:szCs w:val="24"/>
          <w:lang w:val="ru-RU"/>
        </w:rPr>
        <w:t>акумулятори</w:t>
      </w:r>
      <w:proofErr w:type="spellEnd"/>
      <w:r w:rsidR="00A0700E" w:rsidRPr="00A0700E">
        <w:rPr>
          <w:b/>
          <w:szCs w:val="24"/>
          <w:lang w:val="ru-RU"/>
        </w:rPr>
        <w:t xml:space="preserve"> (</w:t>
      </w:r>
      <w:proofErr w:type="spellStart"/>
      <w:r w:rsidR="00A0700E" w:rsidRPr="00A0700E">
        <w:rPr>
          <w:b/>
          <w:szCs w:val="24"/>
          <w:lang w:val="ru-RU"/>
        </w:rPr>
        <w:t>Акумулятори</w:t>
      </w:r>
      <w:proofErr w:type="spellEnd"/>
      <w:r w:rsidR="00A0700E" w:rsidRPr="00A0700E">
        <w:rPr>
          <w:b/>
          <w:szCs w:val="24"/>
          <w:lang w:val="ru-RU"/>
        </w:rPr>
        <w:t xml:space="preserve"> </w:t>
      </w:r>
      <w:proofErr w:type="spellStart"/>
      <w:r w:rsidR="00A0700E" w:rsidRPr="00A0700E">
        <w:rPr>
          <w:b/>
          <w:szCs w:val="24"/>
          <w:lang w:val="ru-RU"/>
        </w:rPr>
        <w:t>стартерні</w:t>
      </w:r>
      <w:proofErr w:type="spellEnd"/>
      <w:r w:rsidR="00A0700E" w:rsidRPr="00A0700E">
        <w:rPr>
          <w:b/>
          <w:szCs w:val="24"/>
          <w:lang w:val="ru-RU"/>
        </w:rPr>
        <w:t>), п.9.3.</w:t>
      </w:r>
    </w:p>
    <w:p w:rsidR="0075089B" w:rsidRDefault="0075089B" w:rsidP="00E14484">
      <w:pPr>
        <w:spacing w:after="0" w:line="240" w:lineRule="auto"/>
        <w:jc w:val="center"/>
        <w:rPr>
          <w:b/>
          <w:szCs w:val="24"/>
          <w:lang w:val="ru-RU"/>
        </w:rPr>
      </w:pPr>
    </w:p>
    <w:p w:rsidR="0075089B" w:rsidRDefault="0075089B" w:rsidP="00E14484">
      <w:pPr>
        <w:spacing w:after="0" w:line="240" w:lineRule="auto"/>
        <w:jc w:val="center"/>
        <w:rPr>
          <w:b/>
          <w:szCs w:val="24"/>
        </w:rPr>
      </w:pPr>
      <w:r w:rsidRPr="0075089B">
        <w:rPr>
          <w:b/>
          <w:szCs w:val="24"/>
        </w:rPr>
        <w:t>Ідентифікатор закупівлі</w:t>
      </w:r>
      <w:r w:rsidRPr="0075089B">
        <w:rPr>
          <w:b/>
          <w:szCs w:val="24"/>
        </w:rPr>
        <w:tab/>
        <w:t>UA-2024-02-13-000681-a</w:t>
      </w:r>
    </w:p>
    <w:p w:rsidR="0075089B" w:rsidRDefault="0075089B" w:rsidP="00E14484">
      <w:pPr>
        <w:spacing w:after="0" w:line="240" w:lineRule="auto"/>
        <w:jc w:val="center"/>
        <w:rPr>
          <w:b/>
          <w:szCs w:val="24"/>
        </w:rPr>
      </w:pPr>
    </w:p>
    <w:p w:rsidR="001C7457" w:rsidRDefault="0075089B" w:rsidP="0075089B">
      <w:pPr>
        <w:spacing w:after="0" w:line="240" w:lineRule="auto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b/>
          <w:szCs w:val="24"/>
        </w:rPr>
        <w:t>13.02.2024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2"/>
      </w:tblGrid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341251" w:rsidRPr="00342CCE" w:rsidTr="00D43FAC">
        <w:tc>
          <w:tcPr>
            <w:tcW w:w="4785" w:type="dxa"/>
          </w:tcPr>
          <w:p w:rsidR="00341251" w:rsidRPr="00342CCE" w:rsidRDefault="00341251" w:rsidP="00F351FC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F351FC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F351FC">
              <w:rPr>
                <w:sz w:val="22"/>
                <w:szCs w:val="24"/>
                <w:lang w:eastAsia="ru-RU"/>
              </w:rPr>
              <w:t xml:space="preserve">філії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342CCE">
              <w:rPr>
                <w:sz w:val="22"/>
                <w:szCs w:val="24"/>
                <w:lang w:eastAsia="ru-RU"/>
              </w:rPr>
              <w:t>закупівель</w:t>
            </w:r>
            <w:proofErr w:type="spellEnd"/>
            <w:r w:rsidRPr="00342CCE">
              <w:rPr>
                <w:sz w:val="22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1F5ED6" w:rsidRDefault="00341251" w:rsidP="00341251">
      <w:pPr>
        <w:spacing w:after="0" w:line="240" w:lineRule="auto"/>
        <w:jc w:val="both"/>
        <w:rPr>
          <w:b/>
          <w:szCs w:val="24"/>
        </w:rPr>
      </w:pPr>
    </w:p>
    <w:p w:rsidR="00341251" w:rsidRDefault="00341251" w:rsidP="00341251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341251" w:rsidRPr="009D0E07" w:rsidRDefault="00341251" w:rsidP="00341251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</w:t>
      </w:r>
      <w:r w:rsidR="00C34F47">
        <w:rPr>
          <w:spacing w:val="1"/>
          <w:szCs w:val="24"/>
        </w:rPr>
        <w:t xml:space="preserve">та інфраструктури   </w:t>
      </w:r>
      <w:r>
        <w:rPr>
          <w:szCs w:val="24"/>
        </w:rPr>
        <w:t xml:space="preserve">                                      </w:t>
      </w:r>
      <w:r>
        <w:rPr>
          <w:szCs w:val="24"/>
          <w:lang w:val="ru-RU"/>
        </w:rPr>
        <w:t>Андрій ГЕРУН</w:t>
      </w:r>
    </w:p>
    <w:p w:rsidR="00341251" w:rsidRDefault="00341251"/>
    <w:sectPr w:rsidR="0034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BE"/>
    <w:rsid w:val="00045A8C"/>
    <w:rsid w:val="000E625B"/>
    <w:rsid w:val="000F05E8"/>
    <w:rsid w:val="000F34B1"/>
    <w:rsid w:val="00183CFA"/>
    <w:rsid w:val="001C1A54"/>
    <w:rsid w:val="001C7457"/>
    <w:rsid w:val="001E6AB3"/>
    <w:rsid w:val="00341251"/>
    <w:rsid w:val="0075089B"/>
    <w:rsid w:val="00765482"/>
    <w:rsid w:val="0089560F"/>
    <w:rsid w:val="00993B1A"/>
    <w:rsid w:val="009B4A0C"/>
    <w:rsid w:val="00A0700E"/>
    <w:rsid w:val="00B71BF6"/>
    <w:rsid w:val="00B86771"/>
    <w:rsid w:val="00BA2830"/>
    <w:rsid w:val="00BA3A5B"/>
    <w:rsid w:val="00BB1E57"/>
    <w:rsid w:val="00C106BE"/>
    <w:rsid w:val="00C34F47"/>
    <w:rsid w:val="00C74ED1"/>
    <w:rsid w:val="00E14484"/>
    <w:rsid w:val="00E14A75"/>
    <w:rsid w:val="00F3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64612-7E05-4274-BBF0-3A787EA8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2023-12-21T15:46:00Z</dcterms:created>
  <dcterms:modified xsi:type="dcterms:W3CDTF">2024-02-13T07:14:00Z</dcterms:modified>
</cp:coreProperties>
</file>