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84" w:rsidRPr="00E97659" w:rsidRDefault="005A1454" w:rsidP="003C31A5">
      <w:pPr>
        <w:shd w:val="clear" w:color="auto" w:fill="FFFFFF"/>
        <w:spacing w:after="0" w:line="240" w:lineRule="auto"/>
        <w:jc w:val="center"/>
        <w:rPr>
          <w:b/>
        </w:rPr>
      </w:pPr>
      <w:proofErr w:type="spellStart"/>
      <w:r>
        <w:rPr>
          <w:szCs w:val="24"/>
          <w:lang w:val="ru-RU"/>
        </w:rPr>
        <w:t>Роботи</w:t>
      </w:r>
      <w:proofErr w:type="spellEnd"/>
      <w:r>
        <w:rPr>
          <w:szCs w:val="24"/>
          <w:lang w:val="ru-RU"/>
        </w:rPr>
        <w:t xml:space="preserve"> (</w:t>
      </w:r>
      <w:r w:rsidR="00D132A8">
        <w:t>код CPV</w:t>
      </w:r>
      <w:r w:rsidR="00D132A8"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r>
        <w:rPr>
          <w:lang w:val="ru-RU"/>
        </w:rPr>
        <w:t>)</w:t>
      </w:r>
      <w:r>
        <w:t xml:space="preserve"> </w:t>
      </w:r>
      <w:r w:rsidR="00E97659" w:rsidRPr="00E97659">
        <w:rPr>
          <w:b/>
        </w:rPr>
        <w:t>«</w:t>
      </w:r>
      <w:r w:rsidR="00E97659" w:rsidRPr="00E97659">
        <w:rPr>
          <w:b/>
          <w:szCs w:val="24"/>
        </w:rPr>
        <w:t xml:space="preserve">Розробка </w:t>
      </w:r>
      <w:proofErr w:type="spellStart"/>
      <w:r w:rsidR="00E97659" w:rsidRPr="00E97659">
        <w:rPr>
          <w:b/>
          <w:szCs w:val="24"/>
        </w:rPr>
        <w:t>проєктної</w:t>
      </w:r>
      <w:proofErr w:type="spellEnd"/>
      <w:r w:rsidR="00E97659" w:rsidRPr="00E97659">
        <w:rPr>
          <w:b/>
          <w:szCs w:val="24"/>
        </w:rPr>
        <w:t xml:space="preserve"> документації за темою: «Реконструкція. Оснащення додатковими пожежними сповіщувачами приміщень 1СБ та 3СБ енергоблоку №3 ВП ПАЕС м. Южноукраїнськ, Миколаївська область»</w:t>
      </w:r>
      <w:r w:rsidR="00E97659" w:rsidRPr="00E97659">
        <w:rPr>
          <w:b/>
        </w:rPr>
        <w:t xml:space="preserve"> </w:t>
      </w:r>
      <w:r w:rsidR="00C6161D">
        <w:rPr>
          <w:b/>
        </w:rPr>
        <w:t>. РПЗ: 4.41</w:t>
      </w:r>
      <w:bookmarkStart w:id="0" w:name="_GoBack"/>
      <w:bookmarkEnd w:id="0"/>
    </w:p>
    <w:p w:rsidR="00BE5584" w:rsidRPr="00C9567B" w:rsidRDefault="00BE5584" w:rsidP="0057570A">
      <w:pPr>
        <w:spacing w:after="0" w:line="240" w:lineRule="auto"/>
        <w:jc w:val="center"/>
        <w:rPr>
          <w:b/>
          <w:szCs w:val="24"/>
        </w:rPr>
      </w:pPr>
    </w:p>
    <w:p w:rsidR="00D132A8" w:rsidRDefault="00C9567B" w:rsidP="0057570A">
      <w:pPr>
        <w:spacing w:after="0" w:line="240" w:lineRule="auto"/>
        <w:jc w:val="center"/>
        <w:rPr>
          <w:b/>
          <w:szCs w:val="24"/>
          <w:lang w:val="en-US"/>
        </w:rPr>
      </w:pPr>
      <w:r w:rsidRPr="00C9567B">
        <w:rPr>
          <w:b/>
          <w:szCs w:val="24"/>
          <w:lang w:val="ru-RU"/>
        </w:rPr>
        <w:t>UA-2023-11-15-005491-a</w:t>
      </w:r>
    </w:p>
    <w:p w:rsidR="00C9567B" w:rsidRDefault="00C9567B" w:rsidP="0057570A">
      <w:pPr>
        <w:spacing w:after="0" w:line="240" w:lineRule="auto"/>
        <w:jc w:val="center"/>
        <w:rPr>
          <w:b/>
          <w:szCs w:val="24"/>
          <w:lang w:val="en-US"/>
        </w:rPr>
      </w:pPr>
    </w:p>
    <w:p w:rsidR="00C9567B" w:rsidRPr="00C9567B" w:rsidRDefault="00C9567B" w:rsidP="0057570A">
      <w:pPr>
        <w:spacing w:after="0" w:line="24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15.11.2023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E2770B" w:rsidTr="00D2078A">
        <w:tc>
          <w:tcPr>
            <w:tcW w:w="4785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E2770B" w:rsidTr="00D2078A">
        <w:tc>
          <w:tcPr>
            <w:tcW w:w="4785" w:type="dxa"/>
          </w:tcPr>
          <w:p w:rsidR="00D2078A" w:rsidRPr="003C31A5" w:rsidRDefault="00AB52AA" w:rsidP="00C77E82">
            <w:pPr>
              <w:jc w:val="both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2C5C57" w:rsidRPr="00E2770B">
              <w:rPr>
                <w:rFonts w:eastAsia="Times New Roman" w:cs="Times New Roman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C77E8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 згідно з чинними нормами, стандартами і правилами з</w:t>
            </w:r>
            <w:r w:rsidR="003C31A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3C31A5" w:rsidRDefault="00C13AA7" w:rsidP="003B6F99">
            <w:pPr>
              <w:jc w:val="both"/>
              <w:rPr>
                <w:szCs w:val="24"/>
              </w:rPr>
            </w:pPr>
            <w:r w:rsidRPr="00E2770B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E2770B">
              <w:rPr>
                <w:szCs w:val="24"/>
              </w:rPr>
              <w:t>закупівель</w:t>
            </w:r>
            <w:proofErr w:type="spellEnd"/>
            <w:r w:rsidRPr="00E2770B">
              <w:rPr>
                <w:szCs w:val="24"/>
              </w:rPr>
              <w:t xml:space="preserve">, </w:t>
            </w:r>
            <w:r w:rsidR="003B6F99" w:rsidRPr="00E2770B">
              <w:rPr>
                <w:szCs w:val="24"/>
              </w:rPr>
              <w:t>відповідно до</w:t>
            </w:r>
            <w:r w:rsidRPr="00E2770B">
              <w:rPr>
                <w:szCs w:val="24"/>
              </w:rPr>
              <w:t xml:space="preserve"> методики визначення очікува</w:t>
            </w:r>
            <w:r w:rsidR="003C31A5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E2770B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7677B1" w:rsidP="00D2078A">
      <w:pPr>
        <w:spacing w:after="0" w:line="240" w:lineRule="auto"/>
        <w:jc w:val="both"/>
        <w:rPr>
          <w:b/>
          <w:szCs w:val="24"/>
        </w:rPr>
      </w:pPr>
      <w:r>
        <w:rPr>
          <w:szCs w:val="24"/>
          <w:lang w:val="ru-RU"/>
        </w:rPr>
        <w:t>Н</w:t>
      </w:r>
      <w:r w:rsidR="00053497" w:rsidRPr="00E2770B">
        <w:rPr>
          <w:szCs w:val="24"/>
          <w:lang w:val="ru-RU"/>
        </w:rPr>
        <w:t xml:space="preserve">ачальник </w:t>
      </w:r>
      <w:proofErr w:type="spellStart"/>
      <w:r w:rsidR="00053497" w:rsidRPr="00E2770B">
        <w:rPr>
          <w:szCs w:val="24"/>
          <w:lang w:val="ru-RU"/>
        </w:rPr>
        <w:t>СМтаР</w:t>
      </w:r>
      <w:proofErr w:type="spellEnd"/>
      <w:r w:rsidR="00053497" w:rsidRPr="00E2770B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6E148B">
        <w:rPr>
          <w:szCs w:val="24"/>
          <w:lang w:val="ru-RU"/>
        </w:rPr>
        <w:t>Денис МАЦАК</w:t>
      </w: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C1A54"/>
    <w:rsid w:val="00216053"/>
    <w:rsid w:val="00287C4F"/>
    <w:rsid w:val="002C5C57"/>
    <w:rsid w:val="00385E91"/>
    <w:rsid w:val="00386C24"/>
    <w:rsid w:val="003B6F99"/>
    <w:rsid w:val="003C31A5"/>
    <w:rsid w:val="0046673B"/>
    <w:rsid w:val="00475919"/>
    <w:rsid w:val="005471F2"/>
    <w:rsid w:val="00556293"/>
    <w:rsid w:val="0057570A"/>
    <w:rsid w:val="005A1454"/>
    <w:rsid w:val="005D032D"/>
    <w:rsid w:val="006E148B"/>
    <w:rsid w:val="00743832"/>
    <w:rsid w:val="007677B1"/>
    <w:rsid w:val="00892072"/>
    <w:rsid w:val="0089560F"/>
    <w:rsid w:val="009E3D2B"/>
    <w:rsid w:val="00AB52AA"/>
    <w:rsid w:val="00B71BF6"/>
    <w:rsid w:val="00BE5584"/>
    <w:rsid w:val="00C13AA7"/>
    <w:rsid w:val="00C6161D"/>
    <w:rsid w:val="00C77E82"/>
    <w:rsid w:val="00C9567B"/>
    <w:rsid w:val="00CA3305"/>
    <w:rsid w:val="00CB15E2"/>
    <w:rsid w:val="00D132A8"/>
    <w:rsid w:val="00D2078A"/>
    <w:rsid w:val="00D50A87"/>
    <w:rsid w:val="00E11D6F"/>
    <w:rsid w:val="00E14A75"/>
    <w:rsid w:val="00E22616"/>
    <w:rsid w:val="00E2770B"/>
    <w:rsid w:val="00E97659"/>
    <w:rsid w:val="00F07ACB"/>
    <w:rsid w:val="00F76F41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55</cp:revision>
  <cp:lastPrinted>2022-06-14T08:29:00Z</cp:lastPrinted>
  <dcterms:created xsi:type="dcterms:W3CDTF">2021-01-14T09:27:00Z</dcterms:created>
  <dcterms:modified xsi:type="dcterms:W3CDTF">2023-11-15T09:52:00Z</dcterms:modified>
</cp:coreProperties>
</file>