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251" w:rsidRDefault="00811570" w:rsidP="001C7E62">
      <w:pPr>
        <w:spacing w:after="0" w:line="240" w:lineRule="auto"/>
        <w:jc w:val="center"/>
        <w:rPr>
          <w:b/>
          <w:szCs w:val="24"/>
          <w:lang w:val="ru-RU"/>
        </w:rPr>
      </w:pPr>
      <w:r>
        <w:rPr>
          <w:b/>
          <w:szCs w:val="24"/>
        </w:rPr>
        <w:t>Товар</w:t>
      </w:r>
      <w:r w:rsidRPr="00811570">
        <w:rPr>
          <w:b/>
          <w:szCs w:val="24"/>
          <w:lang w:val="ru-RU"/>
        </w:rPr>
        <w:t xml:space="preserve"> - </w:t>
      </w:r>
      <w:r w:rsidR="001C7E62" w:rsidRPr="001C7E62">
        <w:rPr>
          <w:b/>
          <w:szCs w:val="24"/>
        </w:rPr>
        <w:t>код  CPV 44810000-1 по ДК 021:2015 -</w:t>
      </w:r>
      <w:r w:rsidR="001C7E62">
        <w:rPr>
          <w:b/>
          <w:szCs w:val="24"/>
        </w:rPr>
        <w:t xml:space="preserve"> Фарби (Фарби ПФ в асортименті)</w:t>
      </w:r>
      <w:r w:rsidR="00341251" w:rsidRPr="00D61CF7">
        <w:rPr>
          <w:b/>
          <w:szCs w:val="24"/>
        </w:rPr>
        <w:t>,  п.9.</w:t>
      </w:r>
      <w:r w:rsidR="00C34F47" w:rsidRPr="00C34F47">
        <w:rPr>
          <w:b/>
          <w:szCs w:val="24"/>
          <w:lang w:val="ru-RU"/>
        </w:rPr>
        <w:t>5</w:t>
      </w:r>
      <w:r w:rsidR="001C7E62">
        <w:rPr>
          <w:b/>
          <w:szCs w:val="24"/>
          <w:lang w:val="ru-RU"/>
        </w:rPr>
        <w:t>08</w:t>
      </w:r>
    </w:p>
    <w:p w:rsidR="00811570" w:rsidRDefault="00811570" w:rsidP="001C7E62">
      <w:pPr>
        <w:spacing w:after="0" w:line="240" w:lineRule="auto"/>
        <w:jc w:val="center"/>
        <w:rPr>
          <w:b/>
          <w:szCs w:val="24"/>
          <w:lang w:val="ru-RU"/>
        </w:rPr>
      </w:pPr>
    </w:p>
    <w:p w:rsidR="00811570" w:rsidRDefault="00811570" w:rsidP="001C7E62">
      <w:pPr>
        <w:spacing w:after="0" w:line="240" w:lineRule="auto"/>
        <w:jc w:val="center"/>
        <w:rPr>
          <w:b/>
          <w:szCs w:val="24"/>
          <w:lang w:val="ru-RU"/>
        </w:rPr>
      </w:pPr>
      <w:r w:rsidRPr="00811570">
        <w:rPr>
          <w:b/>
          <w:szCs w:val="24"/>
          <w:lang w:val="ru-RU"/>
        </w:rPr>
        <w:t>UA-2023-11-10-000620-a</w:t>
      </w:r>
    </w:p>
    <w:p w:rsidR="00811570" w:rsidRPr="001C7E62" w:rsidRDefault="00811570" w:rsidP="001C7E62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10.11.2023</w:t>
      </w:r>
    </w:p>
    <w:p w:rsidR="00341251" w:rsidRDefault="00341251" w:rsidP="0034125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341251" w:rsidRPr="00342CCE" w:rsidTr="00D43FAC">
        <w:tc>
          <w:tcPr>
            <w:tcW w:w="4785" w:type="dxa"/>
          </w:tcPr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341251" w:rsidRPr="00342CCE" w:rsidTr="00D43FAC">
        <w:tc>
          <w:tcPr>
            <w:tcW w:w="4785" w:type="dxa"/>
          </w:tcPr>
          <w:p w:rsidR="00341251" w:rsidRPr="00342CCE" w:rsidRDefault="00341251" w:rsidP="00D43FAC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341251" w:rsidRPr="00342CCE" w:rsidRDefault="00341251" w:rsidP="00D43F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</w:t>
            </w:r>
            <w:bookmarkStart w:id="0" w:name="_GoBack"/>
            <w:bookmarkEnd w:id="0"/>
            <w:r w:rsidRPr="00342CCE">
              <w:rPr>
                <w:sz w:val="22"/>
                <w:szCs w:val="24"/>
                <w:lang w:eastAsia="ru-RU"/>
              </w:rPr>
              <w:t xml:space="preserve">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342CCE">
              <w:rPr>
                <w:sz w:val="22"/>
                <w:szCs w:val="24"/>
                <w:lang w:eastAsia="ru-RU"/>
              </w:rPr>
              <w:t>закупівель</w:t>
            </w:r>
            <w:proofErr w:type="spellEnd"/>
            <w:r w:rsidRPr="00342CCE">
              <w:rPr>
                <w:sz w:val="22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Default="00341251" w:rsidP="00341251">
      <w:pPr>
        <w:spacing w:after="0" w:line="240" w:lineRule="auto"/>
        <w:jc w:val="both"/>
        <w:rPr>
          <w:b/>
        </w:rPr>
      </w:pPr>
    </w:p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Pr="001F5ED6" w:rsidRDefault="00341251" w:rsidP="00341251">
      <w:pPr>
        <w:spacing w:after="0" w:line="240" w:lineRule="auto"/>
        <w:jc w:val="both"/>
        <w:rPr>
          <w:b/>
          <w:szCs w:val="24"/>
        </w:rPr>
      </w:pPr>
    </w:p>
    <w:p w:rsidR="00341251" w:rsidRDefault="00341251" w:rsidP="00341251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341251" w:rsidRPr="009D0E07" w:rsidRDefault="00341251" w:rsidP="00341251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</w:t>
      </w:r>
      <w:r w:rsidR="00C34F47">
        <w:rPr>
          <w:spacing w:val="1"/>
          <w:szCs w:val="24"/>
        </w:rPr>
        <w:t xml:space="preserve">та інфраструктури   </w:t>
      </w:r>
      <w:r>
        <w:rPr>
          <w:szCs w:val="24"/>
        </w:rPr>
        <w:t xml:space="preserve">                                      </w:t>
      </w:r>
      <w:r>
        <w:rPr>
          <w:szCs w:val="24"/>
          <w:lang w:val="ru-RU"/>
        </w:rPr>
        <w:t>Андрій ГЕРУН</w:t>
      </w:r>
    </w:p>
    <w:p w:rsidR="00341251" w:rsidRDefault="00341251"/>
    <w:sectPr w:rsidR="00341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BE"/>
    <w:rsid w:val="00045A8C"/>
    <w:rsid w:val="000F05E8"/>
    <w:rsid w:val="000F34B1"/>
    <w:rsid w:val="00183CFA"/>
    <w:rsid w:val="001C1A54"/>
    <w:rsid w:val="001C7E62"/>
    <w:rsid w:val="001E6AB3"/>
    <w:rsid w:val="00341251"/>
    <w:rsid w:val="00811570"/>
    <w:rsid w:val="0089560F"/>
    <w:rsid w:val="009B4A0C"/>
    <w:rsid w:val="00B71BF6"/>
    <w:rsid w:val="00B86771"/>
    <w:rsid w:val="00BA2830"/>
    <w:rsid w:val="00BA3A5B"/>
    <w:rsid w:val="00C106BE"/>
    <w:rsid w:val="00C34F47"/>
    <w:rsid w:val="00E1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9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2023-01-19T11:52:00Z</dcterms:created>
  <dcterms:modified xsi:type="dcterms:W3CDTF">2023-11-10T07:10:00Z</dcterms:modified>
</cp:coreProperties>
</file>