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51" w:rsidRDefault="00341251" w:rsidP="00341251">
      <w:pPr>
        <w:spacing w:after="0" w:line="240" w:lineRule="auto"/>
        <w:jc w:val="center"/>
        <w:rPr>
          <w:b/>
          <w:szCs w:val="24"/>
          <w:lang w:val="ru-RU"/>
        </w:rPr>
      </w:pPr>
      <w:r w:rsidRPr="00D61CF7">
        <w:rPr>
          <w:b/>
          <w:szCs w:val="24"/>
        </w:rPr>
        <w:t>CPV</w:t>
      </w:r>
      <w:r w:rsidR="00B86771" w:rsidRPr="00B86771">
        <w:rPr>
          <w:b/>
          <w:szCs w:val="24"/>
          <w:lang w:val="ru-RU"/>
        </w:rPr>
        <w:t xml:space="preserve"> </w:t>
      </w:r>
      <w:r w:rsidR="00C34F47" w:rsidRPr="00C34F47">
        <w:rPr>
          <w:b/>
          <w:szCs w:val="24"/>
        </w:rPr>
        <w:t xml:space="preserve">31620000-8 </w:t>
      </w:r>
      <w:r w:rsidRPr="00D61CF7">
        <w:rPr>
          <w:b/>
          <w:szCs w:val="24"/>
        </w:rPr>
        <w:t xml:space="preserve">по ДК 021:2015 – </w:t>
      </w:r>
      <w:r w:rsidR="00C34F47" w:rsidRPr="00C34F47">
        <w:rPr>
          <w:b/>
          <w:szCs w:val="24"/>
        </w:rPr>
        <w:t xml:space="preserve">Прилади звукової та візуальної сигналізації </w:t>
      </w:r>
      <w:r w:rsidR="00BA2830" w:rsidRPr="00BA2830">
        <w:rPr>
          <w:b/>
          <w:szCs w:val="24"/>
        </w:rPr>
        <w:t xml:space="preserve">  </w:t>
      </w:r>
      <w:r w:rsidR="009B4A0C" w:rsidRPr="009B4A0C">
        <w:rPr>
          <w:b/>
          <w:szCs w:val="24"/>
          <w:lang w:val="ru-RU"/>
        </w:rPr>
        <w:t xml:space="preserve"> </w:t>
      </w:r>
      <w:r w:rsidRPr="00D61CF7">
        <w:rPr>
          <w:b/>
          <w:szCs w:val="24"/>
        </w:rPr>
        <w:t>(</w:t>
      </w:r>
      <w:r w:rsidR="00C34F47" w:rsidRPr="00C34F47">
        <w:rPr>
          <w:b/>
          <w:szCs w:val="24"/>
        </w:rPr>
        <w:t>Сповіщувачі</w:t>
      </w:r>
      <w:r w:rsidR="001E6AB3" w:rsidRPr="001E6AB3">
        <w:rPr>
          <w:b/>
          <w:szCs w:val="24"/>
          <w:lang w:val="ru-RU"/>
        </w:rPr>
        <w:t>)</w:t>
      </w:r>
      <w:r w:rsidRPr="00D61CF7">
        <w:rPr>
          <w:b/>
          <w:szCs w:val="24"/>
        </w:rPr>
        <w:t>,  п.9.</w:t>
      </w:r>
      <w:r w:rsidR="00C34F47" w:rsidRPr="00C34F47">
        <w:rPr>
          <w:b/>
          <w:szCs w:val="24"/>
          <w:lang w:val="ru-RU"/>
        </w:rPr>
        <w:t>511</w:t>
      </w:r>
    </w:p>
    <w:p w:rsidR="00BC7CE4" w:rsidRDefault="00BC7CE4" w:rsidP="00341251">
      <w:pPr>
        <w:spacing w:after="0" w:line="240" w:lineRule="auto"/>
        <w:jc w:val="center"/>
        <w:rPr>
          <w:b/>
          <w:szCs w:val="24"/>
          <w:lang w:val="ru-RU"/>
        </w:rPr>
      </w:pPr>
    </w:p>
    <w:p w:rsidR="00BC7CE4" w:rsidRPr="00BC7CE4" w:rsidRDefault="00BC7CE4" w:rsidP="00BC7CE4">
      <w:pPr>
        <w:spacing w:after="0" w:line="240" w:lineRule="auto"/>
        <w:jc w:val="center"/>
        <w:rPr>
          <w:b/>
          <w:szCs w:val="24"/>
          <w:lang w:val="ru-RU"/>
        </w:rPr>
      </w:pPr>
    </w:p>
    <w:p w:rsidR="00BC7CE4" w:rsidRDefault="00BC7CE4" w:rsidP="00BC7CE4">
      <w:pPr>
        <w:spacing w:after="0" w:line="240" w:lineRule="auto"/>
        <w:jc w:val="center"/>
        <w:rPr>
          <w:b/>
          <w:szCs w:val="24"/>
          <w:lang w:val="ru-RU"/>
        </w:rPr>
      </w:pPr>
      <w:proofErr w:type="spellStart"/>
      <w:r w:rsidRPr="00BC7CE4">
        <w:rPr>
          <w:b/>
          <w:szCs w:val="24"/>
          <w:lang w:val="ru-RU"/>
        </w:rPr>
        <w:t>Ідентифікатор</w:t>
      </w:r>
      <w:proofErr w:type="spellEnd"/>
      <w:r w:rsidRPr="00BC7CE4">
        <w:rPr>
          <w:b/>
          <w:szCs w:val="24"/>
          <w:lang w:val="ru-RU"/>
        </w:rPr>
        <w:t xml:space="preserve"> </w:t>
      </w:r>
      <w:proofErr w:type="spellStart"/>
      <w:r w:rsidRPr="00BC7CE4">
        <w:rPr>
          <w:b/>
          <w:szCs w:val="24"/>
          <w:lang w:val="ru-RU"/>
        </w:rPr>
        <w:t>закупівлі</w:t>
      </w:r>
      <w:proofErr w:type="spellEnd"/>
      <w:r w:rsidRPr="00BC7CE4">
        <w:rPr>
          <w:b/>
          <w:szCs w:val="24"/>
          <w:lang w:val="ru-RU"/>
        </w:rPr>
        <w:tab/>
      </w:r>
      <w:bookmarkStart w:id="0" w:name="_GoBack"/>
      <w:r w:rsidRPr="00BC7CE4">
        <w:rPr>
          <w:b/>
          <w:szCs w:val="24"/>
          <w:lang w:val="ru-RU"/>
        </w:rPr>
        <w:t>UA-2023-11-08-013485-a</w:t>
      </w:r>
      <w:bookmarkEnd w:id="0"/>
    </w:p>
    <w:p w:rsidR="00BC7CE4" w:rsidRPr="00C34F47" w:rsidRDefault="00BC7CE4" w:rsidP="00BC7CE4">
      <w:pPr>
        <w:spacing w:after="0" w:line="240" w:lineRule="auto"/>
        <w:jc w:val="center"/>
        <w:rPr>
          <w:b/>
          <w:szCs w:val="24"/>
          <w:lang w:val="ru-RU"/>
        </w:rPr>
      </w:pPr>
    </w:p>
    <w:p w:rsidR="00341251" w:rsidRDefault="00BC7CE4" w:rsidP="00BC7CE4">
      <w:pP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08.11.2023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F05E8"/>
    <w:rsid w:val="000F34B1"/>
    <w:rsid w:val="00183CFA"/>
    <w:rsid w:val="001C1A54"/>
    <w:rsid w:val="001E6AB3"/>
    <w:rsid w:val="002253B0"/>
    <w:rsid w:val="00341251"/>
    <w:rsid w:val="0089560F"/>
    <w:rsid w:val="009B4A0C"/>
    <w:rsid w:val="00B71BF6"/>
    <w:rsid w:val="00B86771"/>
    <w:rsid w:val="00BA2830"/>
    <w:rsid w:val="00BA3A5B"/>
    <w:rsid w:val="00BC7CE4"/>
    <w:rsid w:val="00C106BE"/>
    <w:rsid w:val="00C34F47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Білецький Павло Васильович</cp:lastModifiedBy>
  <cp:revision>2</cp:revision>
  <dcterms:created xsi:type="dcterms:W3CDTF">2023-11-09T08:37:00Z</dcterms:created>
  <dcterms:modified xsi:type="dcterms:W3CDTF">2023-11-09T08:37:00Z</dcterms:modified>
</cp:coreProperties>
</file>