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</w:t>
      </w:r>
      <w:r w:rsidR="00E01041" w:rsidRPr="00E01041">
        <w:rPr>
          <w:b/>
          <w:szCs w:val="24"/>
        </w:rPr>
        <w:t xml:space="preserve">CPV </w:t>
      </w:r>
      <w:r w:rsidR="00CE2A8B" w:rsidRPr="00CE2A8B">
        <w:rPr>
          <w:b/>
          <w:szCs w:val="24"/>
        </w:rPr>
        <w:t xml:space="preserve"> </w:t>
      </w:r>
      <w:r w:rsidR="00A547AA" w:rsidRPr="00A547AA">
        <w:rPr>
          <w:b/>
          <w:szCs w:val="24"/>
          <w:lang w:val="ru-RU"/>
        </w:rPr>
        <w:t>4</w:t>
      </w:r>
      <w:r w:rsidR="00CE2A8B" w:rsidRPr="00CE2A8B">
        <w:rPr>
          <w:b/>
          <w:szCs w:val="24"/>
        </w:rPr>
        <w:t>4</w:t>
      </w:r>
      <w:r w:rsidR="00A547AA" w:rsidRPr="00A547AA">
        <w:rPr>
          <w:b/>
          <w:szCs w:val="24"/>
          <w:lang w:val="ru-RU"/>
        </w:rPr>
        <w:t>33</w:t>
      </w:r>
      <w:r w:rsidR="00CE2A8B" w:rsidRPr="00CE2A8B">
        <w:rPr>
          <w:b/>
          <w:szCs w:val="24"/>
        </w:rPr>
        <w:t>0000-</w:t>
      </w:r>
      <w:r w:rsidR="00A547AA" w:rsidRPr="00A547AA">
        <w:rPr>
          <w:b/>
          <w:szCs w:val="24"/>
          <w:lang w:val="ru-RU"/>
        </w:rPr>
        <w:t>2</w:t>
      </w:r>
      <w:r w:rsidR="00CE2A8B" w:rsidRPr="00CE2A8B">
        <w:rPr>
          <w:b/>
          <w:szCs w:val="24"/>
          <w:lang w:val="ru-RU"/>
        </w:rPr>
        <w:t xml:space="preserve"> </w:t>
      </w:r>
      <w:r w:rsidR="00E01041" w:rsidRPr="00E01041">
        <w:rPr>
          <w:b/>
          <w:szCs w:val="24"/>
        </w:rPr>
        <w:t xml:space="preserve">по ДК 021:2015 – </w:t>
      </w:r>
      <w:r w:rsidR="00A547AA" w:rsidRPr="00A547AA">
        <w:rPr>
          <w:b/>
          <w:szCs w:val="24"/>
        </w:rPr>
        <w:t>Будівельні прути, стрижні, дроти та профілі  (Сталь арматурна</w:t>
      </w:r>
      <w:r w:rsidR="004F6107">
        <w:rPr>
          <w:b/>
          <w:szCs w:val="24"/>
        </w:rPr>
        <w:t>) 9.466</w:t>
      </w:r>
    </w:p>
    <w:p w:rsidR="004B4146" w:rsidRDefault="004B4146" w:rsidP="002D7660">
      <w:pPr>
        <w:spacing w:after="0" w:line="240" w:lineRule="auto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UA-2023-08-10-008077-a</w:t>
      </w:r>
    </w:p>
    <w:p w:rsidR="004B4146" w:rsidRPr="004B4146" w:rsidRDefault="004B4146" w:rsidP="002D7660">
      <w:pPr>
        <w:spacing w:after="0" w:line="240" w:lineRule="auto"/>
        <w:jc w:val="center"/>
        <w:rPr>
          <w:b/>
          <w:szCs w:val="24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10</w:t>
      </w:r>
      <w:bookmarkStart w:id="0" w:name="_GoBack"/>
      <w:bookmarkEnd w:id="0"/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.08.2023</w:t>
      </w:r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54E4"/>
    <w:rsid w:val="000E265E"/>
    <w:rsid w:val="000F34B1"/>
    <w:rsid w:val="00183CFA"/>
    <w:rsid w:val="001C1A54"/>
    <w:rsid w:val="002D7660"/>
    <w:rsid w:val="00383CF8"/>
    <w:rsid w:val="004B4146"/>
    <w:rsid w:val="004F6107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9D38BB"/>
    <w:rsid w:val="00A3554C"/>
    <w:rsid w:val="00A547AA"/>
    <w:rsid w:val="00AB52AA"/>
    <w:rsid w:val="00AB6F7A"/>
    <w:rsid w:val="00B05ECB"/>
    <w:rsid w:val="00B35514"/>
    <w:rsid w:val="00B471BE"/>
    <w:rsid w:val="00B71BF6"/>
    <w:rsid w:val="00BB4ED9"/>
    <w:rsid w:val="00C13AA7"/>
    <w:rsid w:val="00CE2A8B"/>
    <w:rsid w:val="00D2078A"/>
    <w:rsid w:val="00D82884"/>
    <w:rsid w:val="00DA2A81"/>
    <w:rsid w:val="00E01041"/>
    <w:rsid w:val="00E14A75"/>
    <w:rsid w:val="00F24839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328AB-5E23-4CFE-AAB3-D303BF2C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2022-09-05T06:51:00Z</cp:lastPrinted>
  <dcterms:created xsi:type="dcterms:W3CDTF">2022-08-15T13:19:00Z</dcterms:created>
  <dcterms:modified xsi:type="dcterms:W3CDTF">2023-08-10T12:15:00Z</dcterms:modified>
</cp:coreProperties>
</file>