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130F79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CE4258" w:rsidRPr="00CE4258">
        <w:rPr>
          <w:b/>
          <w:szCs w:val="24"/>
        </w:rPr>
        <w:t>код CPV 15990000-4 по ДК 021:2015 – Тютюн, тютюнові вироби та супутні товари (Фільтри лабораторні)</w:t>
      </w:r>
    </w:p>
    <w:p w:rsidR="00130F79" w:rsidRDefault="00130F79" w:rsidP="002D7660">
      <w:pPr>
        <w:spacing w:after="0" w:line="240" w:lineRule="auto"/>
        <w:jc w:val="center"/>
        <w:rPr>
          <w:b/>
          <w:szCs w:val="24"/>
        </w:rPr>
      </w:pPr>
    </w:p>
    <w:p w:rsidR="00130F79" w:rsidRDefault="00130F79" w:rsidP="002D7660">
      <w:pPr>
        <w:spacing w:after="0" w:line="240" w:lineRule="auto"/>
        <w:jc w:val="center"/>
      </w:pPr>
      <w:r w:rsidRPr="00130F79">
        <w:t>UA-2023-04-05-009826-a</w:t>
      </w:r>
    </w:p>
    <w:p w:rsidR="00130F79" w:rsidRDefault="00130F79" w:rsidP="00130F79">
      <w:pPr>
        <w:spacing w:after="0" w:line="240" w:lineRule="auto"/>
      </w:pPr>
      <w:r>
        <w:t>05.04.2023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30F79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CE4258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2022-12-08T12:05:00Z</cp:lastPrinted>
  <dcterms:created xsi:type="dcterms:W3CDTF">2023-03-07T07:23:00Z</dcterms:created>
  <dcterms:modified xsi:type="dcterms:W3CDTF">2023-04-05T13:24:00Z</dcterms:modified>
</cp:coreProperties>
</file>