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96" w:rsidRDefault="00641096" w:rsidP="002D7660">
      <w:pPr>
        <w:spacing w:after="0" w:line="240" w:lineRule="auto"/>
        <w:jc w:val="center"/>
        <w:rPr>
          <w:szCs w:val="24"/>
        </w:rPr>
      </w:pPr>
      <w:r w:rsidRPr="00641096">
        <w:rPr>
          <w:szCs w:val="24"/>
        </w:rPr>
        <w:t>Відкриті торги з особливостями</w:t>
      </w:r>
    </w:p>
    <w:p w:rsidR="00641096" w:rsidRDefault="00641096" w:rsidP="002D7660">
      <w:pPr>
        <w:spacing w:after="0" w:line="240" w:lineRule="auto"/>
        <w:jc w:val="center"/>
        <w:rPr>
          <w:szCs w:val="24"/>
        </w:rPr>
      </w:pPr>
    </w:p>
    <w:p w:rsidR="00733515" w:rsidRDefault="00F65EC3" w:rsidP="002D7660">
      <w:pPr>
        <w:spacing w:after="0" w:line="240" w:lineRule="auto"/>
        <w:jc w:val="center"/>
        <w:rPr>
          <w:szCs w:val="24"/>
        </w:rPr>
      </w:pPr>
      <w:r w:rsidRPr="00994B10">
        <w:rPr>
          <w:szCs w:val="24"/>
        </w:rPr>
        <w:t xml:space="preserve">код CPV </w:t>
      </w:r>
      <w:r w:rsidR="00370D57" w:rsidRPr="007A1C5E">
        <w:rPr>
          <w:szCs w:val="24"/>
        </w:rPr>
        <w:t>31730000-2 по ДК 021:2015 – Електротехнічне обладнання (Модулі та приладдя до кабелів)</w:t>
      </w:r>
    </w:p>
    <w:p w:rsidR="00641096" w:rsidRDefault="00641096" w:rsidP="002D7660">
      <w:pPr>
        <w:spacing w:after="0" w:line="240" w:lineRule="auto"/>
        <w:jc w:val="center"/>
        <w:rPr>
          <w:szCs w:val="24"/>
        </w:rPr>
      </w:pPr>
    </w:p>
    <w:p w:rsidR="00641096" w:rsidRDefault="00F40607" w:rsidP="002D7660">
      <w:pPr>
        <w:spacing w:after="0" w:line="240" w:lineRule="auto"/>
        <w:jc w:val="center"/>
        <w:rPr>
          <w:szCs w:val="24"/>
        </w:rPr>
      </w:pPr>
      <w:r w:rsidRPr="00F40607">
        <w:rPr>
          <w:szCs w:val="24"/>
        </w:rPr>
        <w:t>Ідентифікатор закупівлі</w:t>
      </w:r>
      <w:r w:rsidRPr="00F40607">
        <w:rPr>
          <w:szCs w:val="24"/>
        </w:rPr>
        <w:tab/>
        <w:t>UA-2023-03-31-003501-a</w:t>
      </w:r>
    </w:p>
    <w:p w:rsidR="00F40607" w:rsidRDefault="00F40607" w:rsidP="002D7660">
      <w:pPr>
        <w:spacing w:after="0" w:line="240" w:lineRule="auto"/>
        <w:jc w:val="center"/>
        <w:rPr>
          <w:szCs w:val="24"/>
        </w:rPr>
      </w:pPr>
    </w:p>
    <w:p w:rsidR="00F40607" w:rsidRPr="00F40607" w:rsidRDefault="00F40607" w:rsidP="00F40607">
      <w:pPr>
        <w:spacing w:after="0" w:line="240" w:lineRule="auto"/>
        <w:rPr>
          <w:szCs w:val="24"/>
          <w:lang w:val="ru-RU"/>
        </w:rPr>
      </w:pPr>
      <w:r>
        <w:rPr>
          <w:szCs w:val="24"/>
          <w:lang w:val="en-US"/>
        </w:rPr>
        <w:t>31</w:t>
      </w:r>
      <w:r>
        <w:rPr>
          <w:szCs w:val="24"/>
          <w:lang w:val="ru-RU"/>
        </w:rPr>
        <w:t>.03.2023</w:t>
      </w:r>
      <w:bookmarkStart w:id="0" w:name="_GoBack"/>
      <w:bookmarkEnd w:id="0"/>
    </w:p>
    <w:p w:rsidR="00F65EC3" w:rsidRPr="007E0A2E" w:rsidRDefault="00F65EC3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9208F"/>
    <w:rsid w:val="002D7660"/>
    <w:rsid w:val="00370D57"/>
    <w:rsid w:val="003950E7"/>
    <w:rsid w:val="005B3EFA"/>
    <w:rsid w:val="00612987"/>
    <w:rsid w:val="00641096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3554C"/>
    <w:rsid w:val="00A53511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E14A75"/>
    <w:rsid w:val="00F24839"/>
    <w:rsid w:val="00F40607"/>
    <w:rsid w:val="00F65EC3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CA07C-425E-4D41-900C-9B410812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2022-09-05T06:51:00Z</cp:lastPrinted>
  <dcterms:created xsi:type="dcterms:W3CDTF">2022-09-23T08:32:00Z</dcterms:created>
  <dcterms:modified xsi:type="dcterms:W3CDTF">2023-03-31T09:04:00Z</dcterms:modified>
</cp:coreProperties>
</file>