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CB3039" w:rsidRDefault="00CC2567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753F7B" w:rsidRPr="00753F7B">
        <w:rPr>
          <w:b/>
          <w:szCs w:val="24"/>
        </w:rPr>
        <w:t>24510000-2 по ДК 021:2015 – Етиленові полімери у первинній формі (Етиленові полімери)</w:t>
      </w:r>
    </w:p>
    <w:p w:rsidR="00017397" w:rsidRPr="00CC2567" w:rsidRDefault="00017397" w:rsidP="002D7660">
      <w:pPr>
        <w:spacing w:after="0" w:line="240" w:lineRule="auto"/>
        <w:jc w:val="center"/>
        <w:rPr>
          <w:szCs w:val="24"/>
        </w:rPr>
      </w:pPr>
    </w:p>
    <w:p w:rsidR="00017397" w:rsidRDefault="00CC2567" w:rsidP="002D7660">
      <w:pPr>
        <w:spacing w:after="0" w:line="240" w:lineRule="auto"/>
        <w:jc w:val="center"/>
        <w:rPr>
          <w:b/>
          <w:bCs/>
          <w:szCs w:val="24"/>
          <w:bdr w:val="none" w:sz="0" w:space="0" w:color="auto" w:frame="1"/>
          <w:lang w:val="ru-RU" w:eastAsia="ru-RU"/>
        </w:rPr>
      </w:pPr>
      <w:r w:rsidRPr="00CC2567">
        <w:rPr>
          <w:b/>
          <w:bCs/>
          <w:szCs w:val="24"/>
          <w:bdr w:val="none" w:sz="0" w:space="0" w:color="auto" w:frame="1"/>
          <w:lang w:val="ru-RU" w:eastAsia="ru-RU"/>
        </w:rPr>
        <w:t>UA-2023-03-30-000173-a</w:t>
      </w:r>
    </w:p>
    <w:p w:rsidR="00CC2567" w:rsidRDefault="00CC2567" w:rsidP="002D7660">
      <w:pPr>
        <w:spacing w:after="0" w:line="240" w:lineRule="auto"/>
        <w:jc w:val="center"/>
        <w:rPr>
          <w:b/>
          <w:bCs/>
          <w:szCs w:val="24"/>
          <w:bdr w:val="none" w:sz="0" w:space="0" w:color="auto" w:frame="1"/>
          <w:lang w:val="ru-RU" w:eastAsia="ru-RU"/>
        </w:rPr>
      </w:pPr>
    </w:p>
    <w:p w:rsidR="00CC2567" w:rsidRPr="00CC2567" w:rsidRDefault="00CC2567" w:rsidP="00CC2567">
      <w:pPr>
        <w:spacing w:after="0" w:line="240" w:lineRule="auto"/>
        <w:rPr>
          <w:b/>
          <w:bCs/>
          <w:szCs w:val="24"/>
          <w:bdr w:val="none" w:sz="0" w:space="0" w:color="auto" w:frame="1"/>
          <w:lang w:val="ru-RU" w:eastAsia="ru-RU"/>
        </w:rPr>
      </w:pPr>
      <w:r>
        <w:rPr>
          <w:b/>
          <w:bCs/>
          <w:szCs w:val="24"/>
          <w:bdr w:val="none" w:sz="0" w:space="0" w:color="auto" w:frame="1"/>
          <w:lang w:val="ru-RU" w:eastAsia="ru-RU"/>
        </w:rPr>
        <w:t>30.03.2023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7478F1"/>
    <w:rsid w:val="00753F7B"/>
    <w:rsid w:val="007A22BB"/>
    <w:rsid w:val="007E64BF"/>
    <w:rsid w:val="0089560F"/>
    <w:rsid w:val="00916D7B"/>
    <w:rsid w:val="00946437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CC2567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2022-12-08T12:05:00Z</cp:lastPrinted>
  <dcterms:created xsi:type="dcterms:W3CDTF">2021-02-19T08:13:00Z</dcterms:created>
  <dcterms:modified xsi:type="dcterms:W3CDTF">2023-03-30T05:51:00Z</dcterms:modified>
</cp:coreProperties>
</file>