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Pr="004E3DA8" w:rsidRDefault="00285314" w:rsidP="002D7660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  <w:szCs w:val="24"/>
        </w:rPr>
        <w:t xml:space="preserve">Товар - </w:t>
      </w:r>
      <w:r w:rsidR="00064592" w:rsidRPr="00064592">
        <w:rPr>
          <w:b/>
          <w:szCs w:val="24"/>
        </w:rPr>
        <w:t xml:space="preserve">код CPV </w:t>
      </w:r>
      <w:r w:rsidR="00B215C4" w:rsidRPr="00B215C4">
        <w:rPr>
          <w:b/>
          <w:szCs w:val="24"/>
        </w:rPr>
        <w:t>44420000-0 по ДК 021:2015 – Будівельні товари (Розкладні драбини</w:t>
      </w:r>
      <w:r w:rsidR="00B91CF0" w:rsidRPr="00B91CF0">
        <w:rPr>
          <w:b/>
        </w:rPr>
        <w:t>).</w:t>
      </w:r>
    </w:p>
    <w:p w:rsidR="002D7660" w:rsidRPr="00285314" w:rsidRDefault="002D7660" w:rsidP="002D7660">
      <w:pPr>
        <w:spacing w:after="0" w:line="240" w:lineRule="auto"/>
        <w:jc w:val="center"/>
      </w:pPr>
    </w:p>
    <w:p w:rsidR="002D7660" w:rsidRPr="00285314" w:rsidRDefault="00285314" w:rsidP="002D7660">
      <w:pPr>
        <w:spacing w:after="0" w:line="240" w:lineRule="auto"/>
        <w:jc w:val="center"/>
        <w:rPr>
          <w:rFonts w:eastAsia="Times New Roman"/>
          <w:b/>
          <w:bCs/>
          <w:szCs w:val="24"/>
          <w:bdr w:val="none" w:sz="0" w:space="0" w:color="auto" w:frame="1"/>
          <w:lang w:val="ru-RU" w:eastAsia="ru-RU"/>
        </w:rPr>
      </w:pPr>
      <w:r w:rsidRPr="00285314">
        <w:rPr>
          <w:rFonts w:eastAsia="Times New Roman"/>
          <w:b/>
          <w:bCs/>
          <w:szCs w:val="24"/>
          <w:bdr w:val="none" w:sz="0" w:space="0" w:color="auto" w:frame="1"/>
          <w:lang w:val="ru-RU" w:eastAsia="ru-RU"/>
        </w:rPr>
        <w:t>UA-2023-01-18-007042-a</w:t>
      </w:r>
    </w:p>
    <w:p w:rsidR="00285314" w:rsidRPr="00285314" w:rsidRDefault="00285314" w:rsidP="00285314">
      <w:pPr>
        <w:spacing w:after="0" w:line="240" w:lineRule="auto"/>
        <w:rPr>
          <w:rFonts w:eastAsia="Times New Roman"/>
          <w:b/>
          <w:bCs/>
          <w:szCs w:val="24"/>
          <w:bdr w:val="none" w:sz="0" w:space="0" w:color="auto" w:frame="1"/>
          <w:lang w:val="ru-RU" w:eastAsia="ru-RU"/>
        </w:rPr>
      </w:pPr>
      <w:r w:rsidRPr="00285314">
        <w:rPr>
          <w:rFonts w:eastAsia="Times New Roman"/>
          <w:b/>
          <w:bCs/>
          <w:szCs w:val="24"/>
          <w:bdr w:val="none" w:sz="0" w:space="0" w:color="auto" w:frame="1"/>
          <w:lang w:val="ru-RU" w:eastAsia="ru-RU"/>
        </w:rPr>
        <w:t>18.01.2023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7F5A13">
              <w:rPr>
                <w:rFonts w:eastAsia="Times New Roman"/>
                <w:szCs w:val="24"/>
                <w:lang w:eastAsia="ru-RU"/>
              </w:rPr>
              <w:t>тів ДП «НАЕК «Енергоатом», ВП 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1250A"/>
    <w:rsid w:val="00064592"/>
    <w:rsid w:val="00066DF2"/>
    <w:rsid w:val="000A7D10"/>
    <w:rsid w:val="000F34B1"/>
    <w:rsid w:val="00183CFA"/>
    <w:rsid w:val="001C1A54"/>
    <w:rsid w:val="00214406"/>
    <w:rsid w:val="00285314"/>
    <w:rsid w:val="002A0C91"/>
    <w:rsid w:val="002C5109"/>
    <w:rsid w:val="002D7660"/>
    <w:rsid w:val="004E3DA8"/>
    <w:rsid w:val="004F4924"/>
    <w:rsid w:val="00526675"/>
    <w:rsid w:val="00540625"/>
    <w:rsid w:val="00554F2B"/>
    <w:rsid w:val="0058053F"/>
    <w:rsid w:val="005C63E0"/>
    <w:rsid w:val="00686984"/>
    <w:rsid w:val="006A572D"/>
    <w:rsid w:val="007E071A"/>
    <w:rsid w:val="007E6112"/>
    <w:rsid w:val="007F5A13"/>
    <w:rsid w:val="0085573C"/>
    <w:rsid w:val="0089560F"/>
    <w:rsid w:val="008D2613"/>
    <w:rsid w:val="00910297"/>
    <w:rsid w:val="00981387"/>
    <w:rsid w:val="00990920"/>
    <w:rsid w:val="00A80004"/>
    <w:rsid w:val="00AB4706"/>
    <w:rsid w:val="00AB52AA"/>
    <w:rsid w:val="00AE1797"/>
    <w:rsid w:val="00B215C4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2C91-2F9D-468F-8670-FBEF5A3A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2023-01-18T13:18:00Z</dcterms:created>
  <dcterms:modified xsi:type="dcterms:W3CDTF">2023-01-18T13:18:00Z</dcterms:modified>
</cp:coreProperties>
</file>