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8E4" w:rsidRDefault="00BA68E4" w:rsidP="00BA68E4">
      <w:pPr>
        <w:spacing w:line="240" w:lineRule="auto"/>
        <w:jc w:val="center"/>
        <w:rPr>
          <w:b/>
          <w:szCs w:val="24"/>
        </w:rPr>
      </w:pPr>
      <w:bookmarkStart w:id="0" w:name="_GoBack"/>
      <w:bookmarkEnd w:id="0"/>
      <w:r w:rsidRPr="00BA68E4">
        <w:rPr>
          <w:b/>
          <w:szCs w:val="24"/>
        </w:rPr>
        <w:t>код CPV 22990000-6 по ДК 021:2015 - Газетний папір, папір ручного виготовлення та інший некрейдований папір або картон для графічних цілей (</w:t>
      </w:r>
      <w:r w:rsidR="00F01732">
        <w:rPr>
          <w:b/>
          <w:szCs w:val="24"/>
        </w:rPr>
        <w:t>П</w:t>
      </w:r>
      <w:r w:rsidRPr="00BA68E4">
        <w:rPr>
          <w:b/>
          <w:szCs w:val="24"/>
        </w:rPr>
        <w:t>аперова продукція)</w:t>
      </w:r>
    </w:p>
    <w:p w:rsidR="001E2D63" w:rsidRPr="00BA68E4" w:rsidRDefault="001E2D63" w:rsidP="00BA68E4">
      <w:pPr>
        <w:spacing w:line="240" w:lineRule="auto"/>
        <w:jc w:val="center"/>
        <w:rPr>
          <w:b/>
          <w:bCs/>
          <w:color w:val="00B050"/>
          <w:sz w:val="22"/>
          <w:lang w:val="en-US" w:eastAsia="uk-UA"/>
        </w:rPr>
      </w:pPr>
      <w:r w:rsidRPr="006A2D7C">
        <w:rPr>
          <w:b/>
        </w:rPr>
        <w:t>РПЗ: 9.</w:t>
      </w:r>
      <w:r w:rsidR="00BA68E4">
        <w:rPr>
          <w:b/>
          <w:lang w:val="en-US"/>
        </w:rPr>
        <w:t>503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2608"/>
      </w:tblGrid>
      <w:tr w:rsidR="00D65BA6" w:rsidRPr="00D65BA6" w:rsidTr="00D6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BA6" w:rsidRPr="00D65BA6" w:rsidRDefault="00D65BA6" w:rsidP="00D65BA6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   </w:t>
            </w:r>
          </w:p>
        </w:tc>
        <w:tc>
          <w:tcPr>
            <w:tcW w:w="0" w:type="auto"/>
            <w:vAlign w:val="center"/>
            <w:hideMark/>
          </w:tcPr>
          <w:p w:rsidR="00D65BA6" w:rsidRPr="00D65BA6" w:rsidRDefault="001748AA" w:rsidP="00D65BA6">
            <w:pPr>
              <w:spacing w:after="0" w:line="240" w:lineRule="auto"/>
              <w:jc w:val="center"/>
              <w:rPr>
                <w:rFonts w:eastAsia="Times New Roman"/>
                <w:szCs w:val="24"/>
                <w:lang w:val="ru-RU" w:eastAsia="ru-RU"/>
              </w:rPr>
            </w:pPr>
            <w:hyperlink r:id="rId4" w:tgtFrame="_blank" w:tooltip="Оголошення на порталі Уповноваженого органу" w:history="1">
              <w:r w:rsidR="00D65BA6" w:rsidRPr="00D65BA6">
                <w:rPr>
                  <w:rFonts w:eastAsia="Times New Roman"/>
                  <w:color w:val="0000FF"/>
                  <w:szCs w:val="24"/>
                  <w:u w:val="single"/>
                  <w:lang w:val="ru-RU" w:eastAsia="ru-RU"/>
                </w:rPr>
                <w:t>UA-2022-11-24-000298-a</w:t>
              </w:r>
            </w:hyperlink>
          </w:p>
        </w:tc>
      </w:tr>
    </w:tbl>
    <w:p w:rsidR="002D7660" w:rsidRDefault="002D7660" w:rsidP="002D7660">
      <w:pPr>
        <w:spacing w:after="0" w:line="240" w:lineRule="auto"/>
        <w:jc w:val="center"/>
      </w:pPr>
    </w:p>
    <w:p w:rsidR="00D65BA6" w:rsidRDefault="00D65BA6" w:rsidP="002D7660">
      <w:pPr>
        <w:spacing w:after="0" w:line="240" w:lineRule="auto"/>
        <w:jc w:val="center"/>
      </w:pPr>
      <w:r>
        <w:t>від 24.11.2022 р.</w:t>
      </w:r>
    </w:p>
    <w:p w:rsidR="002D7660" w:rsidRDefault="002D7660" w:rsidP="002D766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D2078A" w:rsidRPr="00214406" w:rsidTr="00214406">
        <w:tc>
          <w:tcPr>
            <w:tcW w:w="4785" w:type="dxa"/>
            <w:shd w:val="clear" w:color="auto" w:fill="auto"/>
          </w:tcPr>
          <w:p w:rsidR="00D2078A" w:rsidRPr="00214406" w:rsidRDefault="00D2078A" w:rsidP="00214406">
            <w:pPr>
              <w:spacing w:after="0" w:line="240" w:lineRule="auto"/>
              <w:jc w:val="center"/>
              <w:rPr>
                <w:b/>
              </w:rPr>
            </w:pPr>
            <w:r w:rsidRPr="00214406">
              <w:rPr>
                <w:rFonts w:eastAsia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shd w:val="clear" w:color="auto" w:fill="auto"/>
          </w:tcPr>
          <w:p w:rsidR="00D2078A" w:rsidRPr="00214406" w:rsidRDefault="00D2078A" w:rsidP="00214406">
            <w:pPr>
              <w:spacing w:after="0" w:line="240" w:lineRule="auto"/>
              <w:jc w:val="center"/>
              <w:rPr>
                <w:b/>
              </w:rPr>
            </w:pPr>
            <w:r w:rsidRPr="00214406">
              <w:rPr>
                <w:rFonts w:eastAsia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D2078A" w:rsidRPr="00214406" w:rsidTr="00214406">
        <w:tc>
          <w:tcPr>
            <w:tcW w:w="4785" w:type="dxa"/>
            <w:shd w:val="clear" w:color="auto" w:fill="auto"/>
          </w:tcPr>
          <w:p w:rsidR="00686984" w:rsidRPr="00214406" w:rsidRDefault="002D7660" w:rsidP="00214406">
            <w:pPr>
              <w:spacing w:after="0" w:line="240" w:lineRule="auto"/>
              <w:jc w:val="both"/>
              <w:rPr>
                <w:b/>
              </w:rPr>
            </w:pPr>
            <w:r w:rsidRPr="00214406">
              <w:rPr>
                <w:rFonts w:eastAsia="Times New Roman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ЮУАЕС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  <w:shd w:val="clear" w:color="auto" w:fill="auto"/>
          </w:tcPr>
          <w:p w:rsidR="00D2078A" w:rsidRPr="00214406" w:rsidRDefault="002D7660" w:rsidP="0021440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14406">
              <w:rPr>
                <w:rFonts w:eastAsia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2D7660" w:rsidRDefault="00D2078A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B35514" w:rsidRPr="001F5ED6" w:rsidRDefault="00B35514" w:rsidP="00B35514">
      <w:pPr>
        <w:spacing w:after="0" w:line="240" w:lineRule="auto"/>
        <w:jc w:val="both"/>
        <w:rPr>
          <w:b/>
          <w:szCs w:val="24"/>
        </w:rPr>
      </w:pPr>
    </w:p>
    <w:p w:rsidR="00B35514" w:rsidRDefault="00B35514" w:rsidP="00B35514">
      <w:pPr>
        <w:spacing w:after="0" w:line="240" w:lineRule="auto"/>
        <w:jc w:val="both"/>
        <w:rPr>
          <w:spacing w:val="1"/>
          <w:szCs w:val="24"/>
        </w:rPr>
      </w:pPr>
      <w:r>
        <w:rPr>
          <w:spacing w:val="1"/>
          <w:szCs w:val="24"/>
        </w:rPr>
        <w:t xml:space="preserve">Заступник начальника УВТК </w:t>
      </w:r>
    </w:p>
    <w:p w:rsidR="00B35514" w:rsidRDefault="00B35514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із супроводження виробництва        </w:t>
      </w:r>
      <w:r>
        <w:rPr>
          <w:szCs w:val="24"/>
        </w:rPr>
        <w:t xml:space="preserve">                                                         А.М. Герун</w:t>
      </w:r>
    </w:p>
    <w:p w:rsidR="002D7660" w:rsidRPr="00686984" w:rsidRDefault="002D7660" w:rsidP="002D7660">
      <w:pPr>
        <w:tabs>
          <w:tab w:val="left" w:pos="5395"/>
        </w:tabs>
        <w:spacing w:after="0" w:line="240" w:lineRule="auto"/>
        <w:jc w:val="both"/>
      </w:pPr>
    </w:p>
    <w:sectPr w:rsidR="002D7660" w:rsidRPr="00686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22901"/>
    <w:rsid w:val="000F34B1"/>
    <w:rsid w:val="001748AA"/>
    <w:rsid w:val="00183CFA"/>
    <w:rsid w:val="001C1A54"/>
    <w:rsid w:val="001E2D63"/>
    <w:rsid w:val="00214406"/>
    <w:rsid w:val="002D7660"/>
    <w:rsid w:val="004F4924"/>
    <w:rsid w:val="00526675"/>
    <w:rsid w:val="00554F2B"/>
    <w:rsid w:val="00686984"/>
    <w:rsid w:val="006A572D"/>
    <w:rsid w:val="007C37D6"/>
    <w:rsid w:val="007E071A"/>
    <w:rsid w:val="0089560F"/>
    <w:rsid w:val="008D2613"/>
    <w:rsid w:val="00910297"/>
    <w:rsid w:val="00981387"/>
    <w:rsid w:val="00A80004"/>
    <w:rsid w:val="00AB52AA"/>
    <w:rsid w:val="00B35514"/>
    <w:rsid w:val="00B71BF6"/>
    <w:rsid w:val="00BA68E4"/>
    <w:rsid w:val="00BD4CDC"/>
    <w:rsid w:val="00C13AA7"/>
    <w:rsid w:val="00C918AC"/>
    <w:rsid w:val="00D2078A"/>
    <w:rsid w:val="00D65BA6"/>
    <w:rsid w:val="00DA2A81"/>
    <w:rsid w:val="00DF365C"/>
    <w:rsid w:val="00E14A75"/>
    <w:rsid w:val="00F01732"/>
    <w:rsid w:val="00FD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7AC5A-2372-4533-80FF-F1053761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="Cambria" w:eastAsia="Times New Roman" w:hAnsi="Cambria" w:cs="Times New Roman"/>
      <w:b/>
      <w:bCs/>
      <w:color w:val="365F91"/>
      <w:sz w:val="28"/>
      <w:szCs w:val="28"/>
      <w:lang w:val="uk-UA"/>
    </w:rPr>
  </w:style>
  <w:style w:type="paragraph" w:styleId="a5">
    <w:name w:val="No Spacing"/>
    <w:uiPriority w:val="1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5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01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01732"/>
    <w:rPr>
      <w:rFonts w:ascii="Segoe UI" w:hAnsi="Segoe UI" w:cs="Segoe UI"/>
      <w:sz w:val="18"/>
      <w:szCs w:val="18"/>
      <w:lang w:val="uk-UA" w:eastAsia="en-US"/>
    </w:rPr>
  </w:style>
  <w:style w:type="character" w:customStyle="1" w:styleId="js-apiid">
    <w:name w:val="js-apiid"/>
    <w:rsid w:val="00D65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1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11-24-000298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795</Words>
  <Characters>454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1247</CharactersWithSpaces>
  <SharedDoc>false</SharedDoc>
  <HLinks>
    <vt:vector size="6" baseType="variant">
      <vt:variant>
        <vt:i4>5898308</vt:i4>
      </vt:variant>
      <vt:variant>
        <vt:i4>0</vt:i4>
      </vt:variant>
      <vt:variant>
        <vt:i4>0</vt:i4>
      </vt:variant>
      <vt:variant>
        <vt:i4>5</vt:i4>
      </vt:variant>
      <vt:variant>
        <vt:lpwstr>https://prozorro.gov.ua/tender/UA-2022-11-24-000298-a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Білецький Павло Васильович</cp:lastModifiedBy>
  <cp:revision>2</cp:revision>
  <cp:lastPrinted>2022-10-06T10:48:00Z</cp:lastPrinted>
  <dcterms:created xsi:type="dcterms:W3CDTF">2022-11-24T14:35:00Z</dcterms:created>
  <dcterms:modified xsi:type="dcterms:W3CDTF">2022-11-24T14:35:00Z</dcterms:modified>
</cp:coreProperties>
</file>