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157" w:rsidRDefault="003E6157" w:rsidP="003E615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6157" w:rsidRDefault="003E6157" w:rsidP="003E615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6157" w:rsidRDefault="003E6157" w:rsidP="003E615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6157" w:rsidRPr="00147C4E" w:rsidRDefault="003E6157" w:rsidP="003E615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7C4E">
        <w:rPr>
          <w:rFonts w:ascii="Times New Roman" w:hAnsi="Times New Roman" w:cs="Times New Roman"/>
          <w:b/>
          <w:sz w:val="26"/>
          <w:szCs w:val="26"/>
        </w:rPr>
        <w:t>ІНФОРМАЦІЯ ДЛЯ ПОСТАЧАЛЬНИКІВ ДП «НАЕК «ЕНЕРГОАТОМ»</w:t>
      </w:r>
    </w:p>
    <w:p w:rsidR="003E6157" w:rsidRPr="00147C4E" w:rsidRDefault="003E6157" w:rsidP="003E615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E6157" w:rsidRPr="00147C4E" w:rsidRDefault="003E6157" w:rsidP="003E615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47C4E">
        <w:rPr>
          <w:rFonts w:ascii="Times New Roman" w:hAnsi="Times New Roman" w:cs="Times New Roman"/>
          <w:sz w:val="26"/>
          <w:szCs w:val="26"/>
        </w:rPr>
        <w:t>ДП «НАЕК «Енергоатом» з метою дотримання вимог з ядерної та радіаційної безпеки щодо закупівель товарів, робіт і послуг для систем, важливих для безпеки</w:t>
      </w:r>
      <w:r>
        <w:rPr>
          <w:rFonts w:ascii="Times New Roman" w:hAnsi="Times New Roman" w:cs="Times New Roman"/>
          <w:sz w:val="26"/>
          <w:szCs w:val="26"/>
        </w:rPr>
        <w:br/>
      </w:r>
      <w:r w:rsidRPr="00147C4E">
        <w:rPr>
          <w:rFonts w:ascii="Times New Roman" w:hAnsi="Times New Roman" w:cs="Times New Roman"/>
          <w:sz w:val="26"/>
          <w:szCs w:val="26"/>
        </w:rPr>
        <w:t xml:space="preserve">(далі – СВБ) в установленому порядку виконує оцінювання своїх постачальників. </w:t>
      </w:r>
    </w:p>
    <w:p w:rsidR="003E6157" w:rsidRPr="00147C4E" w:rsidRDefault="003E6157" w:rsidP="003E615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E6157" w:rsidRPr="00147C4E" w:rsidRDefault="003E6157" w:rsidP="003E615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47C4E">
        <w:rPr>
          <w:rFonts w:ascii="Times New Roman" w:hAnsi="Times New Roman" w:cs="Times New Roman"/>
          <w:sz w:val="26"/>
          <w:szCs w:val="26"/>
        </w:rPr>
        <w:t xml:space="preserve">З метою підвищення ефективності закупівельної діяльності та в зв’язку з набуттям чинності державним стандартом  ДСТУ ISO 19443:2019 «Система управління якістю. Спеціальні вимоги до застосування ISO 9001:2015 організаціями ядерного сектору, що постачають продукцію та послуги, важливі для ядерної безпеки (ITNS)», прийнято рішення щодо імплементації вимог цього стандарту в діяльність Компанії щодо оцінки її постачальників. </w:t>
      </w:r>
    </w:p>
    <w:p w:rsidR="003E6157" w:rsidRPr="00147C4E" w:rsidRDefault="003E6157" w:rsidP="003E615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E6157" w:rsidRPr="00147C4E" w:rsidRDefault="003E6157" w:rsidP="003E615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47C4E">
        <w:rPr>
          <w:rFonts w:ascii="Times New Roman" w:hAnsi="Times New Roman" w:cs="Times New Roman"/>
          <w:sz w:val="26"/>
          <w:szCs w:val="26"/>
        </w:rPr>
        <w:t>Наразі впроваджено нову редакцію стандарту  СОУ НАЕК 012:2021 «Управління поставками (закупівлями) продукції. Оцінка постачальників продукції для систем, важливих для безпеки ядерних установок», у якій враховано вимоги ДСТУ ISO 19443:2019, і ці вимоги є обов’язковими як для нашої Компанії, так і для її постачальників.</w:t>
      </w:r>
    </w:p>
    <w:p w:rsidR="003E6157" w:rsidRPr="00147C4E" w:rsidRDefault="003E6157" w:rsidP="003E615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E6157" w:rsidRPr="00147C4E" w:rsidRDefault="003E6157" w:rsidP="003E615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47C4E">
        <w:rPr>
          <w:rFonts w:ascii="Times New Roman" w:hAnsi="Times New Roman" w:cs="Times New Roman"/>
          <w:sz w:val="26"/>
          <w:szCs w:val="26"/>
        </w:rPr>
        <w:t>Тому всім організаціям, що постачають товари, виконують роботи або надають послуги для СВБ АЕС ДП «НАЕК «Енергоатом» рекомендуємо:</w:t>
      </w:r>
    </w:p>
    <w:p w:rsidR="003E6157" w:rsidRPr="00147C4E" w:rsidRDefault="003E6157" w:rsidP="003E615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47C4E">
        <w:rPr>
          <w:rFonts w:ascii="Times New Roman" w:hAnsi="Times New Roman" w:cs="Times New Roman"/>
          <w:sz w:val="26"/>
          <w:szCs w:val="26"/>
        </w:rPr>
        <w:t>- ознайомитись з вимогами стандарту ДСТУ ISO 19443:2019 в установленому порядку;</w:t>
      </w:r>
    </w:p>
    <w:p w:rsidR="003E6157" w:rsidRPr="00147C4E" w:rsidRDefault="003E6157" w:rsidP="003E615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47C4E">
        <w:rPr>
          <w:rFonts w:ascii="Times New Roman" w:hAnsi="Times New Roman" w:cs="Times New Roman"/>
          <w:sz w:val="26"/>
          <w:szCs w:val="26"/>
        </w:rPr>
        <w:t xml:space="preserve">- опрацювати ці вимоги та визначити ті, які є застосовними до вашої діяльності; </w:t>
      </w:r>
    </w:p>
    <w:p w:rsidR="003E6157" w:rsidRPr="00147C4E" w:rsidRDefault="003E6157" w:rsidP="003E615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47C4E">
        <w:rPr>
          <w:rFonts w:ascii="Times New Roman" w:hAnsi="Times New Roman" w:cs="Times New Roman"/>
          <w:sz w:val="26"/>
          <w:szCs w:val="26"/>
        </w:rPr>
        <w:t>- найближчим часом розробити дії направлені на приведення своєї системи управління якістю на відповідність вимогам  ДСТУ ISO 19443:2019.</w:t>
      </w:r>
    </w:p>
    <w:p w:rsidR="003E6157" w:rsidRPr="00147C4E" w:rsidRDefault="003E6157" w:rsidP="003E615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E6157" w:rsidRDefault="003E6157" w:rsidP="003E615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47C4E">
        <w:rPr>
          <w:rFonts w:ascii="Times New Roman" w:hAnsi="Times New Roman" w:cs="Times New Roman"/>
          <w:sz w:val="26"/>
          <w:szCs w:val="26"/>
        </w:rPr>
        <w:t>Звертаємо вашу увагу, що починаючи з серпня поточного року при проведенні оцінки постачальників нашою Компанією  буде застосовуватися, як один з критеріїв перевірки у постачальників товарів, робіт і послуг для СВБ дотримання встановлених вимог ДСТУ ISO 19443:2019.</w:t>
      </w:r>
    </w:p>
    <w:p w:rsidR="00E000B7" w:rsidRDefault="00E000B7" w:rsidP="003E615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000B7" w:rsidRPr="00147C4E" w:rsidRDefault="00E000B7" w:rsidP="003E615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завершення дії воєнного стану вважати діючими «Рішення про затвердження постачальника ДП «НАЕК «Енергоатом», термін дії яких закінчуєт</w:t>
      </w:r>
      <w:r w:rsidR="00704703">
        <w:rPr>
          <w:rFonts w:ascii="Times New Roman" w:hAnsi="Times New Roman" w:cs="Times New Roman"/>
          <w:sz w:val="26"/>
          <w:szCs w:val="26"/>
        </w:rPr>
        <w:t>ься протягом дії воєнного стану</w:t>
      </w:r>
      <w:r>
        <w:rPr>
          <w:rFonts w:ascii="Times New Roman" w:hAnsi="Times New Roman" w:cs="Times New Roman"/>
          <w:sz w:val="26"/>
          <w:szCs w:val="26"/>
        </w:rPr>
        <w:t xml:space="preserve"> (п. 1 наказу </w:t>
      </w:r>
      <w:r>
        <w:rPr>
          <w:rFonts w:ascii="Times New Roman" w:hAnsi="Times New Roman" w:cs="Times New Roman"/>
          <w:sz w:val="26"/>
          <w:szCs w:val="26"/>
        </w:rPr>
        <w:t>ДП «НАЕК «Енергоатом»</w:t>
      </w:r>
      <w:r>
        <w:rPr>
          <w:rFonts w:ascii="Times New Roman" w:hAnsi="Times New Roman" w:cs="Times New Roman"/>
          <w:sz w:val="26"/>
          <w:szCs w:val="26"/>
        </w:rPr>
        <w:t xml:space="preserve"> від 01.03.2022 </w:t>
      </w:r>
      <w:r w:rsidR="00704703">
        <w:rPr>
          <w:rFonts w:ascii="Times New Roman" w:hAnsi="Times New Roman" w:cs="Times New Roman"/>
          <w:sz w:val="26"/>
          <w:szCs w:val="26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№ 01-143-н «Про дію </w:t>
      </w:r>
      <w:r>
        <w:rPr>
          <w:rFonts w:ascii="Times New Roman" w:hAnsi="Times New Roman" w:cs="Times New Roman"/>
          <w:sz w:val="26"/>
          <w:szCs w:val="26"/>
        </w:rPr>
        <w:t>«Рішення про затвердження постачальника ДП «НАЕК «Енергоатом»</w:t>
      </w:r>
      <w:r>
        <w:rPr>
          <w:rFonts w:ascii="Times New Roman" w:hAnsi="Times New Roman" w:cs="Times New Roman"/>
          <w:sz w:val="26"/>
          <w:szCs w:val="26"/>
        </w:rPr>
        <w:t xml:space="preserve"> у період воєнного стану)</w:t>
      </w:r>
    </w:p>
    <w:p w:rsidR="00360473" w:rsidRDefault="00360473"/>
    <w:sectPr w:rsidR="003604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18"/>
    <w:rsid w:val="00174116"/>
    <w:rsid w:val="00360473"/>
    <w:rsid w:val="003E6157"/>
    <w:rsid w:val="00544118"/>
    <w:rsid w:val="00704703"/>
    <w:rsid w:val="00E0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E1143"/>
  <w15:chartTrackingRefBased/>
  <w15:docId w15:val="{98F21E00-00DC-4EA4-8E64-8AFD06D9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15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1324</Words>
  <Characters>755</Characters>
  <Application>Microsoft Office Word</Application>
  <DocSecurity>0</DocSecurity>
  <Lines>6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Ковальська Ксенія Олександрівна</dc:creator>
  <cp:keywords/>
  <dc:description/>
  <cp:lastModifiedBy>Худенко Ірина Валентинівна</cp:lastModifiedBy>
  <cp:revision>5</cp:revision>
  <dcterms:created xsi:type="dcterms:W3CDTF">2022-07-28T05:08:00Z</dcterms:created>
  <dcterms:modified xsi:type="dcterms:W3CDTF">2023-01-31T08:03:00Z</dcterms:modified>
</cp:coreProperties>
</file>