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1F300E" w:rsidRPr="001626A8" w:rsidRDefault="001F300E" w:rsidP="001F300E">
      <w:pPr>
        <w:pStyle w:val="a4"/>
        <w:tabs>
          <w:tab w:val="left" w:pos="426"/>
        </w:tabs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1626A8">
        <w:rPr>
          <w:rFonts w:ascii="Times New Roman" w:hAnsi="Times New Roman"/>
          <w:sz w:val="24"/>
          <w:szCs w:val="24"/>
        </w:rPr>
        <w:t>Технічне</w:t>
      </w:r>
      <w:r w:rsidRPr="001F300E">
        <w:rPr>
          <w:rFonts w:ascii="Times New Roman" w:hAnsi="Times New Roman"/>
          <w:sz w:val="24"/>
          <w:szCs w:val="24"/>
        </w:rPr>
        <w:t xml:space="preserve"> </w:t>
      </w:r>
      <w:r w:rsidRPr="001626A8">
        <w:rPr>
          <w:rFonts w:ascii="Times New Roman" w:hAnsi="Times New Roman"/>
          <w:sz w:val="24"/>
          <w:szCs w:val="24"/>
        </w:rPr>
        <w:t>обслуговування підсистеми радіозв'язку АСКРО</w:t>
      </w:r>
      <w:bookmarkEnd w:id="0"/>
      <w:r w:rsidRPr="001626A8">
        <w:rPr>
          <w:rFonts w:ascii="Times New Roman" w:hAnsi="Times New Roman"/>
          <w:sz w:val="24"/>
          <w:szCs w:val="24"/>
        </w:rPr>
        <w:t xml:space="preserve"> (</w:t>
      </w:r>
      <w:r w:rsidRPr="001626A8">
        <w:rPr>
          <w:rFonts w:ascii="Times New Roman" w:eastAsiaTheme="minorHAnsi" w:hAnsi="Times New Roman"/>
          <w:sz w:val="24"/>
          <w:szCs w:val="24"/>
        </w:rPr>
        <w:t xml:space="preserve">ДК 021:2015 — </w:t>
      </w:r>
      <w:r w:rsidRPr="001626A8">
        <w:rPr>
          <w:rFonts w:ascii="Times New Roman" w:hAnsi="Times New Roman"/>
          <w:sz w:val="24"/>
          <w:szCs w:val="24"/>
        </w:rPr>
        <w:t>71330000-0: Інженерні послуги різні)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. </w:t>
      </w: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544582" w:rsidRPr="00544582">
        <w:t xml:space="preserve"> </w:t>
      </w:r>
      <w:hyperlink r:id="rId8" w:history="1">
        <w:r w:rsidR="00544582" w:rsidRPr="00544582">
          <w:rPr>
            <w:rStyle w:val="a3"/>
            <w:rFonts w:ascii="Times New Roman" w:hAnsi="Times New Roman"/>
            <w:sz w:val="24"/>
            <w:szCs w:val="24"/>
          </w:rPr>
          <w:t>https://prozorro.gov.ua/uk/tender/UA-2025-11-20-001123-a</w:t>
        </w:r>
      </w:hyperlink>
      <w:r w:rsidR="00544582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1F300E">
      <w:pgSz w:w="11906" w:h="16838"/>
      <w:pgMar w:top="1135" w:right="1133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CF" w:rsidRDefault="002F6CCF" w:rsidP="004F0B7C">
      <w:pPr>
        <w:spacing w:after="0" w:line="240" w:lineRule="auto"/>
      </w:pPr>
      <w:r>
        <w:separator/>
      </w:r>
    </w:p>
  </w:endnote>
  <w:endnote w:type="continuationSeparator" w:id="0">
    <w:p w:rsidR="002F6CCF" w:rsidRDefault="002F6CCF" w:rsidP="004F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CF" w:rsidRDefault="002F6CCF" w:rsidP="004F0B7C">
      <w:pPr>
        <w:spacing w:after="0" w:line="240" w:lineRule="auto"/>
      </w:pPr>
      <w:r>
        <w:separator/>
      </w:r>
    </w:p>
  </w:footnote>
  <w:footnote w:type="continuationSeparator" w:id="0">
    <w:p w:rsidR="002F6CCF" w:rsidRDefault="002F6CCF" w:rsidP="004F0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F300E"/>
    <w:rsid w:val="002F6CCF"/>
    <w:rsid w:val="003815B0"/>
    <w:rsid w:val="004653B3"/>
    <w:rsid w:val="004C1E9A"/>
    <w:rsid w:val="004F0B7C"/>
    <w:rsid w:val="00544582"/>
    <w:rsid w:val="005B458D"/>
    <w:rsid w:val="00621C4C"/>
    <w:rsid w:val="006955B7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14E71"/>
    <w:rsid w:val="00CA2800"/>
    <w:rsid w:val="00D23515"/>
    <w:rsid w:val="00D60DD1"/>
    <w:rsid w:val="00E51508"/>
    <w:rsid w:val="00F3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0B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F0B7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F0B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F0B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0-00112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002A-14EB-4039-91AA-6494430B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2025-11-24T08:24:00Z</dcterms:created>
  <dcterms:modified xsi:type="dcterms:W3CDTF">2025-11-24T08:24:00Z</dcterms:modified>
</cp:coreProperties>
</file>