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697B3D" w:rsidRDefault="00201098" w:rsidP="00697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01098">
        <w:rPr>
          <w:rFonts w:ascii="Times New Roman" w:hAnsi="Times New Roman"/>
          <w:sz w:val="24"/>
          <w:szCs w:val="24"/>
        </w:rPr>
        <w:t>Геодезичне та вимірювальне обладнання</w:t>
      </w:r>
      <w:bookmarkEnd w:id="0"/>
      <w:r w:rsidR="00B80FB4" w:rsidRPr="00B80FB4">
        <w:rPr>
          <w:rFonts w:ascii="Times New Roman" w:hAnsi="Times New Roman"/>
          <w:sz w:val="24"/>
          <w:szCs w:val="24"/>
        </w:rPr>
        <w:t xml:space="preserve">, </w:t>
      </w:r>
      <w:r w:rsidRPr="00201098">
        <w:rPr>
          <w:rFonts w:ascii="Times New Roman" w:hAnsi="Times New Roman"/>
          <w:sz w:val="24"/>
          <w:szCs w:val="24"/>
        </w:rPr>
        <w:t xml:space="preserve">38290000-4 </w:t>
      </w:r>
      <w:r w:rsidR="00AC0F4C" w:rsidRPr="00B80FB4">
        <w:rPr>
          <w:rFonts w:ascii="Times New Roman" w:hAnsi="Times New Roman"/>
          <w:sz w:val="24"/>
          <w:szCs w:val="24"/>
        </w:rPr>
        <w:t>за Єдиним закупівельним словником ДК 021-2015</w:t>
      </w:r>
      <w:r w:rsidR="00E245D1" w:rsidRPr="00B80FB4">
        <w:rPr>
          <w:rFonts w:ascii="Times New Roman" w:hAnsi="Times New Roman"/>
          <w:sz w:val="24"/>
          <w:szCs w:val="24"/>
        </w:rPr>
        <w:t>-</w:t>
      </w:r>
      <w:r w:rsidRPr="00201098">
        <w:t xml:space="preserve"> </w:t>
      </w:r>
      <w:r w:rsidRPr="00201098">
        <w:rPr>
          <w:rFonts w:ascii="Times New Roman" w:hAnsi="Times New Roman"/>
          <w:sz w:val="24"/>
          <w:szCs w:val="24"/>
        </w:rPr>
        <w:t>Геодезичні, гідрографічні, океанографічні та гідрологічні прилади та пристрої</w:t>
      </w:r>
      <w:r w:rsidR="009F09DE" w:rsidRPr="00B80FB4">
        <w:rPr>
          <w:rFonts w:ascii="Times New Roman" w:hAnsi="Times New Roman"/>
          <w:sz w:val="24"/>
          <w:szCs w:val="24"/>
        </w:rPr>
        <w:t>)</w:t>
      </w:r>
      <w:r w:rsidR="00B43911" w:rsidRPr="00B80FB4">
        <w:rPr>
          <w:rFonts w:ascii="Times New Roman" w:hAnsi="Times New Roman"/>
          <w:sz w:val="24"/>
          <w:szCs w:val="24"/>
        </w:rPr>
        <w:t xml:space="preserve">. Посилання на процедуру закупівлі в </w:t>
      </w:r>
      <w:r w:rsidR="005B458D" w:rsidRPr="00B80FB4">
        <w:rPr>
          <w:rFonts w:ascii="Times New Roman" w:hAnsi="Times New Roman"/>
          <w:sz w:val="24"/>
          <w:szCs w:val="24"/>
        </w:rPr>
        <w:t xml:space="preserve">електронній системі </w:t>
      </w:r>
      <w:r w:rsidR="005F3EB7">
        <w:rPr>
          <w:rFonts w:ascii="Times New Roman" w:hAnsi="Times New Roman"/>
          <w:sz w:val="24"/>
          <w:szCs w:val="24"/>
        </w:rPr>
        <w:t>закупівель.</w:t>
      </w:r>
      <w:r w:rsidR="00697B3D" w:rsidRPr="00697B3D">
        <w:rPr>
          <w:rFonts w:ascii="Times New Roman" w:hAnsi="Times New Roman"/>
          <w:sz w:val="24"/>
          <w:szCs w:val="24"/>
        </w:rPr>
        <w:t xml:space="preserve"> </w:t>
      </w:r>
    </w:p>
    <w:p w:rsidR="00697B3D" w:rsidRDefault="00697B3D" w:rsidP="00697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0FB4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9F552D" w:rsidRPr="00C37EDB">
          <w:rPr>
            <w:rStyle w:val="a3"/>
            <w:rFonts w:ascii="Times New Roman" w:hAnsi="Times New Roman"/>
            <w:sz w:val="24"/>
            <w:szCs w:val="24"/>
          </w:rPr>
          <w:t>https://prozorro.gov.ua/uk/tender/UA-2025-11-20-011891-a</w:t>
        </w:r>
      </w:hyperlink>
    </w:p>
    <w:p w:rsidR="009F552D" w:rsidRDefault="009F552D" w:rsidP="00697B3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15B0" w:rsidRPr="00B80FB4" w:rsidRDefault="003815B0" w:rsidP="00B80F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D4516" w:rsidRDefault="00FD4516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FD4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74" w:rsidRDefault="00424A74" w:rsidP="002C657B">
      <w:pPr>
        <w:spacing w:after="0" w:line="240" w:lineRule="auto"/>
      </w:pPr>
      <w:r>
        <w:separator/>
      </w:r>
    </w:p>
  </w:endnote>
  <w:endnote w:type="continuationSeparator" w:id="0">
    <w:p w:rsidR="00424A74" w:rsidRDefault="00424A74" w:rsidP="002C6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74" w:rsidRDefault="00424A74" w:rsidP="002C657B">
      <w:pPr>
        <w:spacing w:after="0" w:line="240" w:lineRule="auto"/>
      </w:pPr>
      <w:r>
        <w:separator/>
      </w:r>
    </w:p>
  </w:footnote>
  <w:footnote w:type="continuationSeparator" w:id="0">
    <w:p w:rsidR="00424A74" w:rsidRDefault="00424A74" w:rsidP="002C6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40C39"/>
    <w:rsid w:val="00187107"/>
    <w:rsid w:val="001F1B6D"/>
    <w:rsid w:val="00201098"/>
    <w:rsid w:val="00285B16"/>
    <w:rsid w:val="002A2E91"/>
    <w:rsid w:val="002C657B"/>
    <w:rsid w:val="0035667F"/>
    <w:rsid w:val="003815B0"/>
    <w:rsid w:val="00424A74"/>
    <w:rsid w:val="00427675"/>
    <w:rsid w:val="004C1E9A"/>
    <w:rsid w:val="004F762B"/>
    <w:rsid w:val="005658FB"/>
    <w:rsid w:val="005B458D"/>
    <w:rsid w:val="005F3EB7"/>
    <w:rsid w:val="00687C5D"/>
    <w:rsid w:val="00697B3D"/>
    <w:rsid w:val="00727EB3"/>
    <w:rsid w:val="0082145D"/>
    <w:rsid w:val="00841448"/>
    <w:rsid w:val="008E1728"/>
    <w:rsid w:val="00972336"/>
    <w:rsid w:val="009A28E3"/>
    <w:rsid w:val="009D1BE8"/>
    <w:rsid w:val="009D381A"/>
    <w:rsid w:val="009F09DE"/>
    <w:rsid w:val="009F552D"/>
    <w:rsid w:val="00A238BC"/>
    <w:rsid w:val="00AB12C4"/>
    <w:rsid w:val="00AC0F4C"/>
    <w:rsid w:val="00B43911"/>
    <w:rsid w:val="00B80FB4"/>
    <w:rsid w:val="00BB0453"/>
    <w:rsid w:val="00BE3826"/>
    <w:rsid w:val="00C02912"/>
    <w:rsid w:val="00C35E8A"/>
    <w:rsid w:val="00C45434"/>
    <w:rsid w:val="00C62CAA"/>
    <w:rsid w:val="00CA34B8"/>
    <w:rsid w:val="00D60DD1"/>
    <w:rsid w:val="00E245D1"/>
    <w:rsid w:val="00E64135"/>
    <w:rsid w:val="00E849D0"/>
    <w:rsid w:val="00E8709A"/>
    <w:rsid w:val="00EE4387"/>
    <w:rsid w:val="00F805ED"/>
    <w:rsid w:val="00FC3D1D"/>
    <w:rsid w:val="00FD4516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65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C657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C65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C657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20-01189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C694-E6A9-4F21-B78E-796BD6239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2025-11-20T12:59:00Z</dcterms:created>
  <dcterms:modified xsi:type="dcterms:W3CDTF">2025-11-20T12:59:00Z</dcterms:modified>
</cp:coreProperties>
</file>