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FE" w:rsidRDefault="00DC11FE" w:rsidP="00DC11F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DC11FE" w:rsidRPr="00B167FA" w:rsidRDefault="00DC11FE" w:rsidP="00DC11F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EC2180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EC2180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.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DC11FE" w:rsidRDefault="00B43911" w:rsidP="00DC11F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3B79C0" w:rsidP="00DC11FE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79C0">
        <w:rPr>
          <w:rFonts w:ascii="Times New Roman" w:hAnsi="Times New Roman"/>
          <w:sz w:val="24"/>
          <w:szCs w:val="24"/>
        </w:rPr>
        <w:t>Лакофарбова продукція в асортименті (код</w:t>
      </w:r>
      <w:r w:rsidR="00924CA1">
        <w:rPr>
          <w:rFonts w:ascii="Times New Roman" w:hAnsi="Times New Roman"/>
          <w:sz w:val="24"/>
          <w:szCs w:val="24"/>
        </w:rPr>
        <w:t xml:space="preserve"> 44810000-1 згідно ДК 021:2015</w:t>
      </w:r>
      <w:r w:rsidRPr="003B79C0">
        <w:rPr>
          <w:rFonts w:ascii="Times New Roman" w:hAnsi="Times New Roman"/>
          <w:sz w:val="24"/>
          <w:szCs w:val="24"/>
        </w:rPr>
        <w:t xml:space="preserve"> Фарби).</w:t>
      </w:r>
    </w:p>
    <w:p w:rsidR="0093281B" w:rsidRPr="00EC2180" w:rsidRDefault="00DC11FE" w:rsidP="00EC2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C2180" w:rsidRPr="00EC2180">
        <w:t xml:space="preserve"> </w:t>
      </w:r>
      <w:hyperlink r:id="rId8" w:history="1">
        <w:r w:rsidR="00EC2180" w:rsidRPr="00C9295B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https://prozorro.gov.ua/uk/tender/UA-2025-09-30-006697-a</w:t>
        </w:r>
      </w:hyperlink>
      <w:r w:rsidR="00EC2180">
        <w:rPr>
          <w:rFonts w:ascii="Times New Roman" w:hAnsi="Times New Roman"/>
          <w:sz w:val="24"/>
          <w:szCs w:val="24"/>
          <w:lang w:val="en-US"/>
        </w:rPr>
        <w:t>.</w:t>
      </w:r>
    </w:p>
    <w:sectPr w:rsidR="0093281B" w:rsidRPr="00EC2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5E" w:rsidRDefault="0017705E" w:rsidP="00CC60F1">
      <w:pPr>
        <w:spacing w:after="0" w:line="240" w:lineRule="auto"/>
      </w:pPr>
      <w:r>
        <w:separator/>
      </w:r>
    </w:p>
  </w:endnote>
  <w:endnote w:type="continuationSeparator" w:id="0">
    <w:p w:rsidR="0017705E" w:rsidRDefault="0017705E" w:rsidP="00CC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5E" w:rsidRDefault="0017705E" w:rsidP="00CC60F1">
      <w:pPr>
        <w:spacing w:after="0" w:line="240" w:lineRule="auto"/>
      </w:pPr>
      <w:r>
        <w:separator/>
      </w:r>
    </w:p>
  </w:footnote>
  <w:footnote w:type="continuationSeparator" w:id="0">
    <w:p w:rsidR="0017705E" w:rsidRDefault="0017705E" w:rsidP="00CC6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7705E"/>
    <w:rsid w:val="001A7DE0"/>
    <w:rsid w:val="001C7B1F"/>
    <w:rsid w:val="001E42D5"/>
    <w:rsid w:val="002342AA"/>
    <w:rsid w:val="00357A1D"/>
    <w:rsid w:val="003815B0"/>
    <w:rsid w:val="00382B82"/>
    <w:rsid w:val="003B3394"/>
    <w:rsid w:val="003B79C0"/>
    <w:rsid w:val="003C14AA"/>
    <w:rsid w:val="003E30DF"/>
    <w:rsid w:val="00400BD8"/>
    <w:rsid w:val="00434819"/>
    <w:rsid w:val="004A2AC6"/>
    <w:rsid w:val="0051556D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24CA1"/>
    <w:rsid w:val="0093281B"/>
    <w:rsid w:val="009723E4"/>
    <w:rsid w:val="009E1530"/>
    <w:rsid w:val="009E626D"/>
    <w:rsid w:val="009F59E1"/>
    <w:rsid w:val="00A01194"/>
    <w:rsid w:val="00A85098"/>
    <w:rsid w:val="00AA195E"/>
    <w:rsid w:val="00AC1C4D"/>
    <w:rsid w:val="00AD7364"/>
    <w:rsid w:val="00B3163D"/>
    <w:rsid w:val="00B43911"/>
    <w:rsid w:val="00B56FC0"/>
    <w:rsid w:val="00B95493"/>
    <w:rsid w:val="00C02912"/>
    <w:rsid w:val="00C11935"/>
    <w:rsid w:val="00CC60F1"/>
    <w:rsid w:val="00D71271"/>
    <w:rsid w:val="00D83D43"/>
    <w:rsid w:val="00DC11FE"/>
    <w:rsid w:val="00DE2540"/>
    <w:rsid w:val="00DE5C21"/>
    <w:rsid w:val="00E900FC"/>
    <w:rsid w:val="00EB7921"/>
    <w:rsid w:val="00EC2180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60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C60F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60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C60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669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203A-8633-4FDA-AC21-88AFA17E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2025-09-30T11:57:00Z</dcterms:created>
  <dcterms:modified xsi:type="dcterms:W3CDTF">2025-09-30T11:57:00Z</dcterms:modified>
</cp:coreProperties>
</file>