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766D7E" w:rsidRDefault="00811CD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7620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77620A" w:rsidRPr="0077620A">
        <w:rPr>
          <w:rFonts w:ascii="Times New Roman" w:hAnsi="Times New Roman"/>
          <w:b/>
          <w:i/>
          <w:snapToGrid w:val="0"/>
          <w:sz w:val="24"/>
          <w:szCs w:val="24"/>
        </w:rPr>
        <w:t xml:space="preserve">  </w:t>
      </w:r>
      <w:r w:rsidR="007D67D0" w:rsidRPr="007D67D0">
        <w:rPr>
          <w:rFonts w:ascii="Times New Roman" w:hAnsi="Times New Roman"/>
          <w:b/>
          <w:i/>
          <w:snapToGrid w:val="0"/>
          <w:sz w:val="24"/>
          <w:szCs w:val="24"/>
        </w:rPr>
        <w:t xml:space="preserve">   </w:t>
      </w:r>
      <w:r w:rsidR="005954EE" w:rsidRPr="005954EE">
        <w:rPr>
          <w:rFonts w:ascii="Times New Roman" w:hAnsi="Times New Roman"/>
          <w:b/>
          <w:i/>
          <w:snapToGrid w:val="0"/>
          <w:sz w:val="24"/>
          <w:szCs w:val="24"/>
        </w:rPr>
        <w:t xml:space="preserve">  </w:t>
      </w:r>
      <w:bookmarkStart w:id="0" w:name="_GoBack"/>
      <w:r w:rsidR="005954EE" w:rsidRPr="005954EE">
        <w:rPr>
          <w:rFonts w:ascii="Times New Roman" w:hAnsi="Times New Roman"/>
          <w:b/>
          <w:i/>
          <w:snapToGrid w:val="0"/>
          <w:sz w:val="24"/>
          <w:szCs w:val="24"/>
        </w:rPr>
        <w:t>Радіодеталі в асортименті</w:t>
      </w:r>
      <w:bookmarkEnd w:id="0"/>
      <w:r w:rsidR="007D67D0" w:rsidRPr="007D67D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77620A">
        <w:rPr>
          <w:rFonts w:ascii="Times New Roman" w:hAnsi="Times New Roman"/>
          <w:sz w:val="24"/>
          <w:szCs w:val="24"/>
        </w:rPr>
        <w:t>(</w:t>
      </w:r>
      <w:r w:rsidRPr="0077620A">
        <w:rPr>
          <w:rFonts w:ascii="Times New Roman" w:hAnsi="Times New Roman"/>
          <w:b/>
          <w:i/>
          <w:sz w:val="24"/>
          <w:szCs w:val="24"/>
        </w:rPr>
        <w:t xml:space="preserve">код </w:t>
      </w:r>
      <w:r w:rsidR="0077620A" w:rsidRPr="0077620A">
        <w:rPr>
          <w:rFonts w:ascii="Times New Roman" w:hAnsi="Times New Roman"/>
          <w:b/>
          <w:i/>
          <w:sz w:val="24"/>
          <w:szCs w:val="24"/>
        </w:rPr>
        <w:t>ДК 021:2015 -</w:t>
      </w:r>
      <w:r w:rsidR="005954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954EE" w:rsidRPr="005954EE">
        <w:rPr>
          <w:rFonts w:ascii="Times New Roman" w:hAnsi="Times New Roman"/>
          <w:b/>
          <w:i/>
          <w:sz w:val="24"/>
          <w:szCs w:val="24"/>
        </w:rPr>
        <w:t>31710000-6 Електронне обладнання</w:t>
      </w:r>
      <w:r w:rsidR="00B43911" w:rsidRPr="0077620A">
        <w:rPr>
          <w:rFonts w:ascii="Times New Roman" w:hAnsi="Times New Roman"/>
          <w:sz w:val="24"/>
          <w:szCs w:val="24"/>
        </w:rPr>
        <w:t xml:space="preserve">).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66D7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66D7E" w:rsidRPr="001E2DCD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https://prozorro.gov.ua/uk/tender/UA-2025-08-20-001502-a</w:t>
        </w:r>
      </w:hyperlink>
      <w:r w:rsidR="00766D7E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954EE"/>
    <w:rsid w:val="005B458D"/>
    <w:rsid w:val="00621C4C"/>
    <w:rsid w:val="007071E7"/>
    <w:rsid w:val="007661E3"/>
    <w:rsid w:val="00766D7E"/>
    <w:rsid w:val="0077620A"/>
    <w:rsid w:val="007D67D0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E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15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518D-764D-4AD7-9F6F-A49DAF99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2025-08-20T07:29:00Z</dcterms:created>
  <dcterms:modified xsi:type="dcterms:W3CDTF">2025-08-20T07:29:00Z</dcterms:modified>
</cp:coreProperties>
</file>