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Default="00C121EE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C121E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UA-2025-08-20-003796-a</w:t>
      </w:r>
    </w:p>
    <w:p w:rsidR="00C121EE" w:rsidRPr="00B167FA" w:rsidRDefault="00C121EE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7535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7535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bookmarkStart w:id="0" w:name="_GoBack"/>
      <w:r w:rsidR="0082103E">
        <w:rPr>
          <w:rFonts w:ascii="Times New Roman" w:hAnsi="Times New Roman"/>
        </w:rPr>
        <w:t>Стрічки в асортименті</w:t>
      </w:r>
      <w:bookmarkEnd w:id="0"/>
      <w:r w:rsidR="00BE3439">
        <w:rPr>
          <w:rFonts w:ascii="Times New Roman" w:hAnsi="Times New Roman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="0082103E">
        <w:rPr>
          <w:rFonts w:ascii="Times New Roman" w:hAnsi="Times New Roman"/>
          <w:sz w:val="24"/>
          <w:szCs w:val="24"/>
        </w:rPr>
        <w:t>4417</w:t>
      </w:r>
      <w:r w:rsidR="002949CC">
        <w:rPr>
          <w:rFonts w:ascii="Times New Roman" w:hAnsi="Times New Roman"/>
          <w:sz w:val="24"/>
          <w:szCs w:val="24"/>
        </w:rPr>
        <w:t>0000-</w:t>
      </w:r>
      <w:r w:rsidR="0082103E">
        <w:rPr>
          <w:rFonts w:ascii="Times New Roman" w:hAnsi="Times New Roman"/>
          <w:sz w:val="24"/>
          <w:szCs w:val="24"/>
        </w:rPr>
        <w:t>2</w:t>
      </w:r>
      <w:r w:rsidR="00A05291">
        <w:rPr>
          <w:rFonts w:ascii="Times New Roman" w:hAnsi="Times New Roman"/>
          <w:sz w:val="24"/>
          <w:szCs w:val="24"/>
        </w:rPr>
        <w:t xml:space="preserve"> </w:t>
      </w:r>
      <w:r w:rsidR="0082103E" w:rsidRPr="0082103E">
        <w:rPr>
          <w:rFonts w:ascii="Times New Roman" w:hAnsi="Times New Roman"/>
          <w:sz w:val="24"/>
          <w:szCs w:val="24"/>
        </w:rPr>
        <w:t>Плити, листи, стрічки та фольга, пов’язані з конструкційними матеріалами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</w:p>
    <w:p w:rsidR="005B458D" w:rsidRDefault="0075357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C121EE" w:rsidRPr="00591EC3">
          <w:rPr>
            <w:rStyle w:val="a3"/>
            <w:rFonts w:ascii="Times New Roman" w:hAnsi="Times New Roman"/>
            <w:sz w:val="24"/>
            <w:szCs w:val="24"/>
          </w:rPr>
          <w:t>https://prozorro.gov.ua/uk/tender/UA-2025-08-20-003796-a</w:t>
        </w:r>
      </w:hyperlink>
      <w:r w:rsidR="00C121EE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2103E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6A5E"/>
    <w:rsid w:val="001E7882"/>
    <w:rsid w:val="00232142"/>
    <w:rsid w:val="002537C8"/>
    <w:rsid w:val="002949CC"/>
    <w:rsid w:val="00327908"/>
    <w:rsid w:val="003815B0"/>
    <w:rsid w:val="0038324D"/>
    <w:rsid w:val="003C48AA"/>
    <w:rsid w:val="00424661"/>
    <w:rsid w:val="00466EA5"/>
    <w:rsid w:val="004C1E9A"/>
    <w:rsid w:val="004F0A26"/>
    <w:rsid w:val="00504456"/>
    <w:rsid w:val="00571B23"/>
    <w:rsid w:val="005B458D"/>
    <w:rsid w:val="005F1045"/>
    <w:rsid w:val="0060715C"/>
    <w:rsid w:val="00621C4C"/>
    <w:rsid w:val="00647972"/>
    <w:rsid w:val="007071E7"/>
    <w:rsid w:val="00715952"/>
    <w:rsid w:val="00753575"/>
    <w:rsid w:val="007661E3"/>
    <w:rsid w:val="0079598F"/>
    <w:rsid w:val="00805527"/>
    <w:rsid w:val="00811CDA"/>
    <w:rsid w:val="00815808"/>
    <w:rsid w:val="0082103E"/>
    <w:rsid w:val="00854A8D"/>
    <w:rsid w:val="008C7B4A"/>
    <w:rsid w:val="008E1728"/>
    <w:rsid w:val="009E3ED3"/>
    <w:rsid w:val="00A05291"/>
    <w:rsid w:val="00A122B7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121EE"/>
    <w:rsid w:val="00C66C90"/>
    <w:rsid w:val="00CA2800"/>
    <w:rsid w:val="00CB539A"/>
    <w:rsid w:val="00D36497"/>
    <w:rsid w:val="00D60DD1"/>
    <w:rsid w:val="00DD3D8A"/>
    <w:rsid w:val="00E70D4F"/>
    <w:rsid w:val="00EC1CF5"/>
    <w:rsid w:val="00FD67AA"/>
    <w:rsid w:val="00FF2490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588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0-0037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3235-3761-45E0-8597-2B1AC0F7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2025-08-20T13:25:00Z</dcterms:created>
  <dcterms:modified xsi:type="dcterms:W3CDTF">2025-08-20T13:25:00Z</dcterms:modified>
</cp:coreProperties>
</file>