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F0669" w:rsidRDefault="00B43911" w:rsidP="00CF06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0669" w:rsidRPr="00CF0669" w:rsidRDefault="00B43911" w:rsidP="00CF06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:rsidR="00F86D18" w:rsidRDefault="007B7E69" w:rsidP="00CF0669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proofErr w:type="gramStart"/>
      <w:r w:rsidRPr="007B7E69">
        <w:rPr>
          <w:rFonts w:ascii="Times New Roman" w:hAnsi="Times New Roman"/>
          <w:b/>
          <w:bCs/>
          <w:sz w:val="24"/>
          <w:szCs w:val="24"/>
          <w:lang w:val="ru-RU" w:eastAsia="uk-UA"/>
        </w:rPr>
        <w:t>Фармацевтична</w:t>
      </w:r>
      <w:proofErr w:type="spellEnd"/>
      <w:r w:rsidRPr="007B7E69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  <w:proofErr w:type="spellStart"/>
      <w:r w:rsidRPr="007B7E69">
        <w:rPr>
          <w:rFonts w:ascii="Times New Roman" w:hAnsi="Times New Roman"/>
          <w:b/>
          <w:bCs/>
          <w:sz w:val="24"/>
          <w:szCs w:val="24"/>
          <w:lang w:val="ru-RU" w:eastAsia="uk-UA"/>
        </w:rPr>
        <w:t>продукція</w:t>
      </w:r>
      <w:bookmarkEnd w:id="0"/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r w:rsidRPr="007B7E69">
        <w:rPr>
          <w:rFonts w:ascii="Times New Roman" w:hAnsi="Times New Roman"/>
          <w:sz w:val="24"/>
          <w:szCs w:val="24"/>
        </w:rPr>
        <w:t>(код 33600000-6 за Єдиним закупівельним словником ДК 021-2015 Фармацевтична  продукція)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F0669" w:rsidRDefault="00D922C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C15D3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https://prozorro.gov.ua/uk/tender/UA-2025-06-30-008512-a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CF0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7B7E69"/>
    <w:rsid w:val="008466C8"/>
    <w:rsid w:val="008837F9"/>
    <w:rsid w:val="00890CFD"/>
    <w:rsid w:val="008C3E90"/>
    <w:rsid w:val="008C6A8C"/>
    <w:rsid w:val="008E1728"/>
    <w:rsid w:val="008F236F"/>
    <w:rsid w:val="008F376E"/>
    <w:rsid w:val="00916B39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CF0669"/>
    <w:rsid w:val="00D100CD"/>
    <w:rsid w:val="00D85A90"/>
    <w:rsid w:val="00D922CD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C67FD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C46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8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2A7C-4D93-471D-BE29-F5512A82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2025-06-30T13:22:00Z</dcterms:created>
  <dcterms:modified xsi:type="dcterms:W3CDTF">2025-06-30T13:22:00Z</dcterms:modified>
</cp:coreProperties>
</file>