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F97C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F97C1B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Pr="003C4B85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C4B85" w:rsidRPr="00861AA8">
          <w:rPr>
            <w:rStyle w:val="a3"/>
            <w:rFonts w:ascii="Times New Roman" w:hAnsi="Times New Roman"/>
            <w:sz w:val="24"/>
            <w:szCs w:val="24"/>
          </w:rPr>
          <w:t>https://prozorro.gov.ua/uk/tender/UA-2025-06-20-011969-a</w:t>
        </w:r>
      </w:hyperlink>
      <w:r w:rsidR="003C4B85">
        <w:rPr>
          <w:rFonts w:ascii="Times New Roman" w:hAnsi="Times New Roman"/>
          <w:sz w:val="24"/>
          <w:szCs w:val="24"/>
          <w:lang w:val="en-US"/>
        </w:rPr>
        <w:t>.</w:t>
      </w:r>
    </w:p>
    <w:p w:rsidR="003815B0" w:rsidRPr="00233F8B" w:rsidRDefault="00D31DDA" w:rsidP="003C4B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Обладнання </w:t>
      </w:r>
      <w:r w:rsidR="00E93591">
        <w:rPr>
          <w:rFonts w:ascii="Times New Roman" w:hAnsi="Times New Roman"/>
          <w:sz w:val="24"/>
          <w:szCs w:val="24"/>
        </w:rPr>
        <w:t>мультимедійне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="00E93591">
        <w:rPr>
          <w:rFonts w:ascii="Times New Roman" w:hAnsi="Times New Roman"/>
          <w:sz w:val="24"/>
          <w:szCs w:val="24"/>
        </w:rPr>
        <w:t>32320000-2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="00E93591">
        <w:rPr>
          <w:rFonts w:ascii="Times New Roman" w:hAnsi="Times New Roman"/>
          <w:sz w:val="24"/>
          <w:szCs w:val="24"/>
        </w:rPr>
        <w:t>Телевізійне й аудіовізуальне 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3C4B85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E93591"/>
    <w:rsid w:val="00F36E22"/>
    <w:rsid w:val="00F743FA"/>
    <w:rsid w:val="00F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A01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119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D634-BEB4-4B31-A0CB-7F682B60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2025-06-23T04:54:00Z</dcterms:created>
  <dcterms:modified xsi:type="dcterms:W3CDTF">2025-06-23T04:54:00Z</dcterms:modified>
</cp:coreProperties>
</file>