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E61543" w:rsidP="005E2887">
      <w:pPr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proofErr w:type="spellStart"/>
      <w:r w:rsidR="002210C4">
        <w:rPr>
          <w:rFonts w:ascii="Times New Roman" w:hAnsi="Times New Roman"/>
          <w:bCs/>
          <w:sz w:val="24"/>
          <w:szCs w:val="24"/>
          <w:lang w:eastAsia="uk-UA"/>
        </w:rPr>
        <w:t>Ножицевий</w:t>
      </w:r>
      <w:proofErr w:type="spellEnd"/>
      <w:r w:rsidR="002210C4">
        <w:rPr>
          <w:rFonts w:ascii="Times New Roman" w:hAnsi="Times New Roman"/>
          <w:bCs/>
          <w:sz w:val="24"/>
          <w:szCs w:val="24"/>
          <w:lang w:eastAsia="uk-UA"/>
        </w:rPr>
        <w:t xml:space="preserve"> підйомник з ручним пересуванням</w:t>
      </w:r>
      <w:bookmarkEnd w:id="0"/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(код </w:t>
      </w:r>
      <w:r w:rsidR="007F0D3A">
        <w:rPr>
          <w:rFonts w:ascii="Times New Roman" w:eastAsiaTheme="minorHAnsi" w:hAnsi="Times New Roman"/>
          <w:bCs/>
          <w:sz w:val="24"/>
          <w:szCs w:val="24"/>
        </w:rPr>
        <w:t>4241</w:t>
      </w:r>
      <w:r w:rsidR="00E82E57" w:rsidRPr="00E82E57">
        <w:rPr>
          <w:rFonts w:ascii="Times New Roman" w:eastAsiaTheme="minorHAnsi" w:hAnsi="Times New Roman"/>
          <w:bCs/>
          <w:sz w:val="24"/>
          <w:szCs w:val="24"/>
        </w:rPr>
        <w:t>0000-</w:t>
      </w:r>
      <w:r w:rsidR="007F0D3A">
        <w:rPr>
          <w:rFonts w:ascii="Times New Roman" w:eastAsiaTheme="minorHAnsi" w:hAnsi="Times New Roman"/>
          <w:bCs/>
          <w:sz w:val="24"/>
          <w:szCs w:val="24"/>
        </w:rPr>
        <w:t>3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 згідно ДК 021:2015 – </w:t>
      </w:r>
      <w:proofErr w:type="spellStart"/>
      <w:r w:rsidR="007F0D3A">
        <w:rPr>
          <w:rFonts w:ascii="Times New Roman" w:eastAsiaTheme="minorHAnsi" w:hAnsi="Times New Roman"/>
          <w:bCs/>
          <w:sz w:val="24"/>
          <w:szCs w:val="24"/>
        </w:rPr>
        <w:t>Підіймально</w:t>
      </w:r>
      <w:proofErr w:type="spellEnd"/>
      <w:r w:rsidR="007F0D3A">
        <w:rPr>
          <w:rFonts w:ascii="Times New Roman" w:eastAsiaTheme="minorHAnsi" w:hAnsi="Times New Roman"/>
          <w:bCs/>
          <w:sz w:val="24"/>
          <w:szCs w:val="24"/>
        </w:rPr>
        <w:t>-транспортувальне обладнання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E13611" w:rsidRPr="00E13611">
        <w:t xml:space="preserve"> </w:t>
      </w:r>
      <w:hyperlink r:id="rId6" w:history="1">
        <w:r w:rsidR="00E13611" w:rsidRPr="005159FA">
          <w:rPr>
            <w:rStyle w:val="a3"/>
            <w:rFonts w:ascii="Times New Roman" w:hAnsi="Times New Roman"/>
            <w:bCs/>
            <w:sz w:val="24"/>
            <w:szCs w:val="24"/>
            <w:lang w:eastAsia="uk-UA"/>
          </w:rPr>
          <w:t>https://prozorro.gov.ua/uk/tender/UA-2025-06-18-003364-a</w:t>
        </w:r>
      </w:hyperlink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210C4"/>
    <w:rsid w:val="0026030D"/>
    <w:rsid w:val="002741FF"/>
    <w:rsid w:val="00277E00"/>
    <w:rsid w:val="00296D25"/>
    <w:rsid w:val="00366EDD"/>
    <w:rsid w:val="003815B0"/>
    <w:rsid w:val="00383399"/>
    <w:rsid w:val="003D7FF3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A486D"/>
    <w:rsid w:val="006B38DB"/>
    <w:rsid w:val="007600A6"/>
    <w:rsid w:val="007F0D3A"/>
    <w:rsid w:val="00890CFD"/>
    <w:rsid w:val="008A0562"/>
    <w:rsid w:val="008C3E90"/>
    <w:rsid w:val="008C6A8C"/>
    <w:rsid w:val="008E1728"/>
    <w:rsid w:val="0095266E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3611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8-0033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1A54-24FE-46C7-AABB-6D6E000E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2025-06-18T08:14:00Z</dcterms:created>
  <dcterms:modified xsi:type="dcterms:W3CDTF">2025-06-18T08:14:00Z</dcterms:modified>
</cp:coreProperties>
</file>